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0F" w:rsidRPr="00DC5DDE" w:rsidRDefault="002D2F0F" w:rsidP="002D2F0F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69"/>
        <w:gridCol w:w="971"/>
        <w:gridCol w:w="570"/>
        <w:gridCol w:w="990"/>
        <w:gridCol w:w="1080"/>
        <w:gridCol w:w="471"/>
        <w:gridCol w:w="1614"/>
        <w:gridCol w:w="1005"/>
      </w:tblGrid>
      <w:tr w:rsidR="002D2F0F" w:rsidRPr="00DC5DDE" w:rsidTr="00F710EA">
        <w:tc>
          <w:tcPr>
            <w:tcW w:w="1365" w:type="dxa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gridSpan w:val="2"/>
            <w:shd w:val="clear" w:color="auto" w:fill="D9E2F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2D2F0F" w:rsidRPr="00DC5DDE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2F0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4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2D2F0F" w:rsidRPr="00DC5DDE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2D2F0F" w:rsidRPr="00DC5DDE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D2F0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2D2F0F" w:rsidRPr="00E279F6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279F6">
              <w:rPr>
                <w:rFonts w:ascii="Times New Roman" w:eastAsia="Times New Roman" w:hAnsi="Times New Roman" w:cs="Times New Roman"/>
                <w:b/>
              </w:rPr>
              <w:t>Zaštita od hladnoće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2D2F0F" w:rsidRPr="00E56D13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6D13">
              <w:rPr>
                <w:rFonts w:ascii="Times New Roman" w:eastAsia="Times New Roman" w:hAnsi="Times New Roman" w:cs="Times New Roman"/>
                <w:b/>
              </w:rPr>
              <w:t xml:space="preserve">31. – 34. </w:t>
            </w:r>
          </w:p>
        </w:tc>
      </w:tr>
      <w:tr w:rsidR="002D2F0F" w:rsidRPr="00DC5DDE" w:rsidTr="00F710EA">
        <w:tc>
          <w:tcPr>
            <w:tcW w:w="2640" w:type="dxa"/>
            <w:gridSpan w:val="3"/>
            <w:shd w:val="clear" w:color="auto" w:fill="D9E2F3"/>
          </w:tcPr>
          <w:p w:rsidR="002D2F0F" w:rsidRPr="00DC5DDE" w:rsidRDefault="002D2F0F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5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Preživljavanje na niskim temperaturama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2D2F0F" w:rsidRPr="00DC5DDE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2D2F0F" w:rsidRPr="00E56D13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6D13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B8CCE4" w:themeFill="accent1" w:themeFillTint="66"/>
          </w:tcPr>
          <w:p w:rsidR="002D2F0F" w:rsidRPr="00DC5DDE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2D2F0F" w:rsidRPr="00DC5DDE" w:rsidTr="00F710EA">
        <w:tc>
          <w:tcPr>
            <w:tcW w:w="9510" w:type="dxa"/>
            <w:gridSpan w:val="11"/>
          </w:tcPr>
          <w:p w:rsidR="002D2F0F" w:rsidRPr="00715C44" w:rsidRDefault="002D2F0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2D2F0F" w:rsidRPr="00715C44" w:rsidRDefault="002D2F0F" w:rsidP="002D2F0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2D2F0F" w:rsidRPr="00715C44" w:rsidRDefault="002D2F0F" w:rsidP="002D2F0F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2D2F0F" w:rsidRPr="00715C44" w:rsidRDefault="002D2F0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2D2F0F" w:rsidRPr="00715C44" w:rsidRDefault="002D2F0F" w:rsidP="002D2F0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2D2F0F" w:rsidRPr="00715C44" w:rsidRDefault="002D2F0F" w:rsidP="002D2F0F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 xml:space="preserve"> istražuje utjecaj ciklusa u prirodi na ponašanje živih bića</w:t>
            </w:r>
          </w:p>
          <w:p w:rsidR="002D2F0F" w:rsidRPr="00715C44" w:rsidRDefault="002D2F0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 xml:space="preserve">OŠ PRI C.6.1. Učenik analizira prijenos i pretvorbu energije u živim i neživim sustavima </w:t>
            </w:r>
          </w:p>
          <w:p w:rsidR="002D2F0F" w:rsidRPr="00715C44" w:rsidRDefault="002D2F0F" w:rsidP="002D2F0F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predviđa posljedice koje mogu nastati uslijed viška ili manjka energije u živim i neživim sustavima</w:t>
            </w:r>
          </w:p>
          <w:p w:rsidR="002D2F0F" w:rsidRPr="00715C44" w:rsidRDefault="002D2F0F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2D2F0F" w:rsidRPr="00715C44" w:rsidRDefault="002D2F0F" w:rsidP="002D2F0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2D2F0F" w:rsidRPr="00715C44" w:rsidRDefault="002D2F0F" w:rsidP="002D2F0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2D2F0F" w:rsidRPr="00715C44" w:rsidRDefault="002D2F0F" w:rsidP="002D2F0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2D2F0F" w:rsidRPr="00715C44" w:rsidRDefault="002D2F0F" w:rsidP="002D2F0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2D2F0F" w:rsidRPr="000C6D38" w:rsidRDefault="002D2F0F" w:rsidP="002D2F0F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B8CCE4" w:themeFill="accent1" w:themeFillTint="66"/>
          </w:tcPr>
          <w:p w:rsidR="002D2F0F" w:rsidRPr="00DC5DDE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2D2F0F" w:rsidRPr="00DC5DDE" w:rsidTr="00F710EA">
        <w:tc>
          <w:tcPr>
            <w:tcW w:w="9510" w:type="dxa"/>
            <w:gridSpan w:val="11"/>
          </w:tcPr>
          <w:sdt>
            <w:sdtPr>
              <w:tag w:val="goog_rdk_90"/>
              <w:id w:val="7609832"/>
            </w:sdtPr>
            <w:sdtContent>
              <w:p w:rsidR="002D2F0F" w:rsidRDefault="002D2F0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7609833"/>
            </w:sdtPr>
            <w:sdtContent>
              <w:p w:rsidR="002D2F0F" w:rsidRDefault="002D2F0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7609834"/>
            </w:sdtPr>
            <w:sdtContent>
              <w:p w:rsidR="002D2F0F" w:rsidRDefault="002D2F0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7609835"/>
            </w:sdtPr>
            <w:sdtContent>
              <w:p w:rsidR="002D2F0F" w:rsidRDefault="002D2F0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7609836"/>
            </w:sdtPr>
            <w:sdtContent>
              <w:p w:rsidR="002D2F0F" w:rsidRDefault="002D2F0F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tag w:val="goog_rdk_96"/>
              <w:id w:val="7609837"/>
            </w:sdtPr>
            <w:sdtContent>
              <w:p w:rsidR="002D2F0F" w:rsidRDefault="002D2F0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>
                  <w:rPr>
                    <w:rFonts w:ascii="Times New Roman" w:eastAsia="Times New Roman" w:hAnsi="Times New Roman" w:cs="Times New Roman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tag w:val="goog_rdk_97"/>
              <w:id w:val="7609838"/>
            </w:sdtPr>
            <w:sdtContent>
              <w:p w:rsidR="002D2F0F" w:rsidRDefault="002D2F0F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</w:rPr>
              <w:tag w:val="goog_rdk_98"/>
              <w:id w:val="7609839"/>
            </w:sdtPr>
            <w:sdtContent>
              <w:p w:rsidR="002D2F0F" w:rsidRPr="000416E7" w:rsidRDefault="002D2F0F" w:rsidP="00F710EA">
                <w:pPr>
                  <w:pStyle w:val="Normal1"/>
                  <w:spacing w:after="0" w:line="360" w:lineRule="auto"/>
                </w:pPr>
                <w:r w:rsidRPr="00BC79D5">
                  <w:rPr>
                    <w:rFonts w:ascii="Times New Roman" w:eastAsia="Times New Roman" w:hAnsi="Times New Roman" w:cs="Times New Roman"/>
                    <w:b/>
                  </w:rPr>
                  <w:t xml:space="preserve">Geografija </w:t>
                </w:r>
                <w:r>
                  <w:rPr>
                    <w:rFonts w:ascii="Times New Roman" w:eastAsia="Times New Roman" w:hAnsi="Times New Roman" w:cs="Times New Roman"/>
                  </w:rPr>
                  <w:t>–</w:t>
                </w:r>
                <w:r w:rsidRPr="00BC79D5">
                  <w:rPr>
                    <w:rFonts w:ascii="Times New Roman" w:eastAsia="Times New Roman" w:hAnsi="Times New Roman" w:cs="Times New Roman"/>
                  </w:rPr>
                  <w:t>GEO OŠ B.6.5. Učenik opisuje atmosferu i vrijeme, objašnjava najvažnije klimatske elemente, prikuplja i analizira podatke o vremenu te obrazlaže važnost vremenske prognoze  i GEO OŠ B.6.6. Učenik objašnjava složene utjecaje na obilježja klime, uspoređuje klimatske dijagrame te čita kartu klasifikacija klima.</w:t>
                </w:r>
              </w:p>
            </w:sdtContent>
          </w:sdt>
        </w:tc>
      </w:tr>
      <w:tr w:rsidR="002D2F0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8"/>
          </w:tcPr>
          <w:p w:rsidR="002D2F0F" w:rsidRPr="000C6D38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Klimatska obilježja, rasprostranjenost životnih zajednica, načini preživljavanja zimskih uvjeta, prilagodbe životinja sa promjenljivom i sa stalnom tjelesnom temperaturom, izumiranje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</w:rPr>
              <w:t>dinosaura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</w:rPr>
              <w:t>, posljedice udara asteroida, rasprostranjivanje prvih sisavaca.</w:t>
            </w:r>
          </w:p>
        </w:tc>
      </w:tr>
      <w:tr w:rsidR="002D2F0F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8"/>
          </w:tcPr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udžbenik, radna bilježnicu, nastavne listiće, internetske stranice sa satelitskim snimkama Zemlje, geografsku kartu ili aplikaciju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Earth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B8CCE4" w:themeFill="accent1" w:themeFillTint="66"/>
          </w:tcPr>
          <w:p w:rsidR="002D2F0F" w:rsidRPr="00DC5DDE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DBE5F1" w:themeFill="accent1" w:themeFillTint="33"/>
          </w:tcPr>
          <w:p w:rsidR="002D2F0F" w:rsidRPr="00715C44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FFFFFF"/>
          </w:tcPr>
          <w:p w:rsidR="002D2F0F" w:rsidRPr="00715C44" w:rsidRDefault="002D2F0F" w:rsidP="002D2F0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15C44">
              <w:rPr>
                <w:rFonts w:ascii="Times New Roman" w:hAnsi="Times New Roman" w:cs="Times New Roman"/>
              </w:rPr>
              <w:t>Razlike klimatskih obilježja u Hrvatskoj i svijetu i rasprostranjenost životnih zajednica</w:t>
            </w:r>
          </w:p>
          <w:p w:rsidR="002D2F0F" w:rsidRPr="00715C44" w:rsidRDefault="002D2F0F" w:rsidP="002D2F0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15C44">
              <w:rPr>
                <w:rFonts w:ascii="Times New Roman" w:hAnsi="Times New Roman" w:cs="Times New Roman"/>
              </w:rPr>
              <w:t>Prilagodbe na preživljavanje niskih temperatura</w:t>
            </w:r>
          </w:p>
          <w:p w:rsidR="002D2F0F" w:rsidRPr="00715C44" w:rsidRDefault="002D2F0F" w:rsidP="002D2F0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Zagrijavanje i hlađenje tla i vode s promjenom godišnjih doba</w:t>
            </w:r>
            <w:r w:rsidRPr="00715C44">
              <w:rPr>
                <w:rFonts w:ascii="Times New Roman" w:hAnsi="Times New Roman" w:cs="Times New Roman"/>
              </w:rPr>
              <w:t xml:space="preserve"> </w:t>
            </w:r>
          </w:p>
          <w:p w:rsidR="002D2F0F" w:rsidRPr="00715C44" w:rsidRDefault="002D2F0F" w:rsidP="002D2F0F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15C44">
              <w:rPr>
                <w:rFonts w:ascii="Times New Roman" w:hAnsi="Times New Roman" w:cs="Times New Roman"/>
              </w:rPr>
              <w:t xml:space="preserve">Izumiranje </w:t>
            </w:r>
            <w:proofErr w:type="spellStart"/>
            <w:r w:rsidRPr="00715C44">
              <w:rPr>
                <w:rFonts w:ascii="Times New Roman" w:hAnsi="Times New Roman" w:cs="Times New Roman"/>
              </w:rPr>
              <w:t>dinosaura</w:t>
            </w:r>
            <w:proofErr w:type="spellEnd"/>
            <w:r w:rsidRPr="00715C44">
              <w:rPr>
                <w:rFonts w:ascii="Times New Roman" w:hAnsi="Times New Roman" w:cs="Times New Roman"/>
              </w:rPr>
              <w:t xml:space="preserve"> kao posljedica klimatskih promjena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DEEBF6"/>
          </w:tcPr>
          <w:p w:rsidR="002D2F0F" w:rsidRPr="00DC5DDE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DEEBF6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7"/>
            <w:shd w:val="clear" w:color="auto" w:fill="DEEBF6"/>
          </w:tcPr>
          <w:p w:rsidR="002D2F0F" w:rsidRPr="00404D5C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auto"/>
          </w:tcPr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56D13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- razlikuje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klimatska obilježja u</w:t>
            </w:r>
            <w:r w:rsidRPr="00E56D13">
              <w:rPr>
                <w:rFonts w:ascii="Times New Roman" w:hAnsi="Times New Roman" w:cs="Times New Roman"/>
                <w:color w:val="231F20"/>
              </w:rPr>
              <w:t xml:space="preserve"> različitim krajevima Hrvatske i svijeta</w:t>
            </w:r>
          </w:p>
          <w:p w:rsidR="002D2F0F" w:rsidRPr="00E56D13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</w:p>
          <w:p w:rsidR="002D2F0F" w:rsidRPr="00E56D13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</w:p>
          <w:p w:rsidR="002D2F0F" w:rsidRPr="00E56D13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E56D13">
              <w:rPr>
                <w:color w:val="231F20"/>
                <w:sz w:val="22"/>
                <w:szCs w:val="22"/>
              </w:rPr>
              <w:t xml:space="preserve">- </w:t>
            </w:r>
            <w:r w:rsidRPr="00E56D13">
              <w:rPr>
                <w:b/>
                <w:color w:val="231F20"/>
                <w:sz w:val="22"/>
                <w:szCs w:val="22"/>
              </w:rPr>
              <w:t>identificira temperaturu zraka te količinu i vrstu padalina</w:t>
            </w:r>
            <w:r w:rsidRPr="00E56D13">
              <w:rPr>
                <w:color w:val="231F20"/>
                <w:sz w:val="22"/>
                <w:szCs w:val="22"/>
              </w:rPr>
              <w:t xml:space="preserve"> kao mjerne veličine pomoću </w:t>
            </w:r>
            <w:r w:rsidRPr="00E56D13">
              <w:rPr>
                <w:color w:val="231F20"/>
                <w:sz w:val="22"/>
                <w:szCs w:val="22"/>
              </w:rPr>
              <w:lastRenderedPageBreak/>
              <w:t>kojih se mogu utvrditi razlike u obilježjima godišnjih doba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uspoređuje grafički prikaz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kretanja temperature zraka i količine padalina tijekom godine u različitim dijelovima Hrvatske i svijeta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7"/>
            <w:shd w:val="clear" w:color="auto" w:fill="auto"/>
          </w:tcPr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razgovaraju 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o obilježjima pojedinih godišnjih doba u različitim dijelovima Hrvatske i svijeta (FR)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čitaju tekstove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na uvodnoj stranici poglavlja Zaštita od hladnoće (udžbenik, str. 51 i 52) i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prisjećaju se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svojih doživljaja velike hladnoće te zapažanja o ponašanju ljudi i životinja u takvim uvjetima. (IN, FR)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individualno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razmišljaju o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odgovoru na uvodno pitanje poglavlja Preživljavanje na niskim temperaturama pa potom rasprave u paru te na kraju u većoj grupi (udžbenik, str 52) (IN, RP, GR)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dosjećaju se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načina mjerenja temperature i 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padalina, rezultate iz jesenskog razdoblja uspoređuju s mjerenjima u zimskom razdoblju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i/>
                <w:color w:val="231F20"/>
                <w:u w:val="single"/>
              </w:rPr>
              <w:t>Napomena:</w:t>
            </w:r>
            <w:r w:rsidRPr="00E56D13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ako škola nema vlastite rezultate mjerenja temperature i padalina, može se poslužiti rezultatima meteoroloških servisa ili rezultatima GLOBE škola, koji su dostupni na adresi </w:t>
            </w:r>
            <w:hyperlink r:id="rId5" w:history="1">
              <w:r w:rsidRPr="00E56D13">
                <w:rPr>
                  <w:rStyle w:val="Hyperlink"/>
                  <w:rFonts w:ascii="Times New Roman" w:eastAsia="Times New Roman" w:hAnsi="Times New Roman" w:cs="Times New Roman"/>
                  <w:i/>
                </w:rPr>
                <w:t>www.globe.gov</w:t>
              </w:r>
            </w:hyperlink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uspoređuju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rezultate mjerenja temperature i padalina na svojem području s rezultatima škola iz drugih dijelova Hrvatske ili svijeta (GR)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izračunavaju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srednju dnevnu i mjesečnu temperaturu zraka na temelju mjerenja minimalnih i maksimalnih temperatura – </w:t>
            </w:r>
            <w:r w:rsidRPr="00E56D1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56D13">
              <w:rPr>
                <w:rFonts w:ascii="Times New Roman" w:eastAsia="Times New Roman" w:hAnsi="Times New Roman" w:cs="Times New Roman"/>
                <w:b/>
              </w:rPr>
              <w:t xml:space="preserve">- ispunjavaju </w:t>
            </w:r>
            <w:r w:rsidRPr="00E56D1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i/>
                <w:color w:val="231F20"/>
                <w:u w:val="single"/>
              </w:rPr>
              <w:t>Napomena:</w:t>
            </w:r>
            <w:r w:rsidRPr="00E56D13">
              <w:rPr>
                <w:rFonts w:ascii="Times New Roman" w:eastAsia="Times New Roman" w:hAnsi="Times New Roman" w:cs="Times New Roman"/>
                <w:i/>
                <w:color w:val="231F20"/>
              </w:rPr>
              <w:t xml:space="preserve"> 2 predložena projekta razrednog odjela: Usporedna analiza podataka i Istraživanje koje se ptice stanarice uočavaju u okolici, mogu se realizirati usporedno, svaki s jednom skupinom učenika, tijekom izvedbe tematske cjeline Preživljavanje na niskim temperaturama (DDS – Istraži)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analiziranje zadržanih ključnih pojmova (retencije znanja) na temelju učeničkih odgovora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t>- praćenje rada u grupi i bilješke (o odabranim učenicima) te davanje povratnih informacija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E56D13"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 w:rsidRPr="00E56D13"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  <w:r w:rsidRPr="00E56D13">
              <w:rPr>
                <w:rFonts w:ascii="Times New Roman" w:eastAsia="Times New Roman" w:hAnsi="Times New Roman" w:cs="Times New Roman"/>
                <w:color w:val="0070C0"/>
              </w:rPr>
              <w:t xml:space="preserve"> i vršnjačko vrednovanje (u grupi)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70C0"/>
              </w:rPr>
            </w:pPr>
          </w:p>
        </w:tc>
      </w:tr>
      <w:tr w:rsidR="002D2F0F" w:rsidRPr="00DC5DDE" w:rsidTr="00F710EA">
        <w:tc>
          <w:tcPr>
            <w:tcW w:w="2809" w:type="dxa"/>
            <w:gridSpan w:val="4"/>
            <w:shd w:val="clear" w:color="auto" w:fill="DBE5F1" w:themeFill="accent1" w:themeFillTint="33"/>
          </w:tcPr>
          <w:p w:rsidR="002D2F0F" w:rsidRPr="00715C44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lastRenderedPageBreak/>
              <w:t>Domaća zadaća</w:t>
            </w:r>
          </w:p>
        </w:tc>
        <w:tc>
          <w:tcPr>
            <w:tcW w:w="6701" w:type="dxa"/>
            <w:gridSpan w:val="7"/>
            <w:shd w:val="clear" w:color="auto" w:fill="auto"/>
          </w:tcPr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U dostupnim izvorima znanja pronaći po 3 primjera biljaka koje dolaze samo u priobalnim području Hrvatske i po 3 primjera biljaka koje dolaze samo u kontinentalnom području. Fotografije u digitalnom obliku spremiti u mapu razrednog odjela na internetu (</w:t>
            </w:r>
            <w:proofErr w:type="spellStart"/>
            <w:r w:rsidRPr="00715C44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715C44">
              <w:rPr>
                <w:rFonts w:ascii="Times New Roman" w:eastAsia="Times New Roman" w:hAnsi="Times New Roman" w:cs="Times New Roman"/>
              </w:rPr>
              <w:t xml:space="preserve">. Lino,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715C44">
              <w:rPr>
                <w:rFonts w:ascii="Times New Roman" w:eastAsia="Times New Roman" w:hAnsi="Times New Roman" w:cs="Times New Roman"/>
              </w:rPr>
              <w:t xml:space="preserve"> disk…)</w:t>
            </w: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DBE5F1" w:themeFill="accent1" w:themeFillTint="33"/>
          </w:tcPr>
          <w:p w:rsidR="002D2F0F" w:rsidRPr="00DC5DDE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7"/>
            <w:shd w:val="clear" w:color="auto" w:fill="DBE5F1" w:themeFill="accent1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auto"/>
          </w:tcPr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56D13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analizira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prikaz rasprostranjenosti životnih zajednica na karti svijeta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prepoznaje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na slikovnom materijalu barem 3 karakteristične vrste biljaka primorskog i kontinentalnog dijela Hrvatske i objašnjavaju njihove prilagodbe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daje primjere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načina preživljavanja zimskih uvjeta za nekoliko biljaka i životinja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razlikuje životinje sa stalnom i s promjenljivom tjelesnom temperaturom navodeći primjere prilagodbi na hladnoću </w:t>
            </w:r>
          </w:p>
        </w:tc>
        <w:tc>
          <w:tcPr>
            <w:tcW w:w="4962" w:type="dxa"/>
            <w:gridSpan w:val="7"/>
            <w:shd w:val="clear" w:color="auto" w:fill="auto"/>
          </w:tcPr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analiziraju </w:t>
            </w:r>
            <w:r w:rsidRPr="00E56D13">
              <w:rPr>
                <w:rFonts w:ascii="Times New Roman" w:eastAsia="Times New Roman" w:hAnsi="Times New Roman" w:cs="Times New Roman"/>
              </w:rPr>
              <w:t>prikaz rasprostranjenosti životnih zajednica na karti svijeta</w:t>
            </w:r>
            <w:r w:rsidRPr="00E56D13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i na karti Hrvatske te zaključuju da klimatska obilježja uvjetuju rasprostranjenost biljaka i životinja  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Može se koristiti video-film na poveznici </w:t>
            </w:r>
            <w:hyperlink r:id="rId6" w:history="1">
              <w:r w:rsidRPr="00E56D13">
                <w:rPr>
                  <w:rStyle w:val="Hyperlink"/>
                  <w:rFonts w:ascii="Times New Roman" w:hAnsi="Times New Roman" w:cs="Times New Roman"/>
                </w:rPr>
                <w:t>https://www.youtube.com/watch?v=o_AfNcjlOgU</w:t>
              </w:r>
            </w:hyperlink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izrađuju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zajednički virtualni </w:t>
            </w:r>
            <w:proofErr w:type="spellStart"/>
            <w:r w:rsidRPr="00E56D13">
              <w:rPr>
                <w:rFonts w:ascii="Times New Roman" w:eastAsia="Times New Roman" w:hAnsi="Times New Roman" w:cs="Times New Roman"/>
                <w:color w:val="231F20"/>
              </w:rPr>
              <w:t>poster</w:t>
            </w:r>
            <w:proofErr w:type="spellEnd"/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najpoznatijih i karakterističnih primorskih i kontinentalnih biljaka (GR)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analiziraju 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prilagodbe karakterističnih biljaka u kopnenom i primorskom dijelu Hrvatske povezujući prilagodbe s razlozima rasprostranjenosti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>uspoređuju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 kako različita živa bića preživljavaju niske temperature na temelju teksta iz udžbenika (udžbenik, str. 54 – 57) (RP) </w:t>
            </w:r>
            <w:r w:rsidRPr="00E56D13">
              <w:rPr>
                <w:rFonts w:ascii="Times New Roman" w:eastAsia="Times New Roman" w:hAnsi="Times New Roman" w:cs="Times New Roman"/>
                <w:color w:val="4F81BD" w:themeColor="accent1"/>
              </w:rPr>
              <w:t>– Nastavni listić 3.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razvrstavaju 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slike životinja u grupe prema stalnosti tjelesne temperature, analizirajući njihove prilagodbe na niske temperature (GR)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>Svaka grupa dobije nekoliko sličica životinja koje treba razvrstati u one sa stalnom i one s promjenljivom tjelesnom temperaturom. Za svaku životinju rasprave o njezinim prilagodbama.</w:t>
            </w:r>
          </w:p>
          <w:p w:rsidR="002D2F0F" w:rsidRPr="00E56D13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E56D13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ispunjavaju </w:t>
            </w:r>
            <w:r w:rsidRPr="00E56D13">
              <w:rPr>
                <w:rFonts w:ascii="Times New Roman" w:eastAsia="Times New Roman" w:hAnsi="Times New Roman" w:cs="Times New Roman"/>
                <w:color w:val="231F20"/>
              </w:rPr>
              <w:t xml:space="preserve">izlaznu karticu </w:t>
            </w:r>
            <w:r w:rsidRPr="00E56D1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D2F0F" w:rsidRPr="00E56D13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t>- praćenje rada učenika, korekcije po potrebi i davanje povratne informacije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t>- praćenje rada učenika, korekcije po potrebi i davanje povratne informacije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t>- praćenje učeničkih odgovora, korekcije i dodatna objašnjenja po potrebi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t>- praćenje učeničkih odgovora, korekcije i dodatna objašnjenja po potrebi</w:t>
            </w: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2D2F0F" w:rsidRPr="00E56D13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E56D13">
              <w:rPr>
                <w:rFonts w:ascii="Times New Roman" w:eastAsia="Times New Roman" w:hAnsi="Times New Roman" w:cs="Times New Roman"/>
                <w:color w:val="00B050"/>
              </w:rPr>
              <w:t xml:space="preserve">- povratna informacija </w:t>
            </w:r>
            <w:r w:rsidRPr="00E56D13">
              <w:rPr>
                <w:rFonts w:ascii="Times New Roman" w:eastAsia="Times New Roman" w:hAnsi="Times New Roman" w:cs="Times New Roman"/>
                <w:color w:val="0070C0"/>
              </w:rPr>
              <w:t xml:space="preserve">i </w:t>
            </w:r>
            <w:proofErr w:type="spellStart"/>
            <w:r w:rsidRPr="00E56D13"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DAEEF3" w:themeFill="accent5" w:themeFillTint="33"/>
          </w:tcPr>
          <w:p w:rsidR="002D2F0F" w:rsidRPr="008A3FE0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A3FE0">
              <w:rPr>
                <w:rFonts w:ascii="Times New Roman" w:eastAsia="Times New Roman" w:hAnsi="Times New Roman" w:cs="Times New Roman"/>
                <w:b/>
              </w:rPr>
              <w:lastRenderedPageBreak/>
              <w:t>Domaća zadaća</w:t>
            </w:r>
          </w:p>
        </w:tc>
        <w:tc>
          <w:tcPr>
            <w:tcW w:w="7581" w:type="dxa"/>
            <w:gridSpan w:val="9"/>
            <w:shd w:val="clear" w:color="auto" w:fill="auto"/>
          </w:tcPr>
          <w:p w:rsidR="002D2F0F" w:rsidRPr="008A3FE0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8A3FE0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8A3FE0">
              <w:rPr>
                <w:rFonts w:ascii="Times New Roman" w:eastAsia="Times New Roman" w:hAnsi="Times New Roman" w:cs="Times New Roman"/>
                <w:b/>
                <w:color w:val="231F20"/>
              </w:rPr>
              <w:t>osmisliti pokus</w:t>
            </w:r>
            <w:r w:rsidRPr="008A3FE0">
              <w:rPr>
                <w:rFonts w:ascii="Times New Roman" w:eastAsia="Times New Roman" w:hAnsi="Times New Roman" w:cs="Times New Roman"/>
                <w:color w:val="231F20"/>
              </w:rPr>
              <w:t xml:space="preserve"> kojim će se dokazati razlike u temperaturi različitih slojeva vode (Radna bilježnica, str. 54 i 55) (IN ili RP)</w:t>
            </w:r>
          </w:p>
          <w:p w:rsidR="002D2F0F" w:rsidRPr="008A3FE0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8A3FE0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 w:rsidRPr="008A3FE0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osmisliti pokus</w:t>
            </w:r>
            <w:r w:rsidRPr="008A3FE0">
              <w:rPr>
                <w:rFonts w:ascii="Times New Roman" w:eastAsia="Times New Roman" w:hAnsi="Times New Roman" w:cs="Times New Roman"/>
                <w:color w:val="231F20"/>
              </w:rPr>
              <w:t xml:space="preserve"> kojim će dokazati kako perje i dlaka štite od gubitka topline iz tijela (Radna bilježnica, str. 55 - 57) (IN ili RP)</w:t>
            </w:r>
          </w:p>
          <w:p w:rsidR="002D2F0F" w:rsidRPr="008A3FE0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u w:val="single"/>
              </w:rPr>
            </w:pPr>
            <w:r w:rsidRPr="008A3FE0">
              <w:rPr>
                <w:rFonts w:ascii="Times New Roman" w:eastAsia="Times New Roman" w:hAnsi="Times New Roman" w:cs="Times New Roman"/>
                <w:b/>
                <w:color w:val="231F20"/>
                <w:u w:val="single"/>
              </w:rPr>
              <w:t xml:space="preserve">Napomena: </w:t>
            </w:r>
          </w:p>
          <w:p w:rsidR="002D2F0F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A3FE0">
              <w:rPr>
                <w:rFonts w:ascii="Times New Roman" w:eastAsia="Times New Roman" w:hAnsi="Times New Roman" w:cs="Times New Roman"/>
              </w:rPr>
              <w:t xml:space="preserve">Učenici mogu raditi u paru ili individualno. Dio učenika može dobiti prvi, a dio drugi zadatak. </w:t>
            </w:r>
            <w:r w:rsidRPr="008A3FE0">
              <w:rPr>
                <w:rFonts w:ascii="Times New Roman" w:eastAsia="Times New Roman" w:hAnsi="Times New Roman" w:cs="Times New Roman"/>
                <w:u w:val="single"/>
              </w:rPr>
              <w:t>Cilj je provjeriti vještinu izrade nacrta istraživanja</w:t>
            </w:r>
            <w:r w:rsidRPr="008A3FE0">
              <w:rPr>
                <w:rFonts w:ascii="Times New Roman" w:eastAsia="Times New Roman" w:hAnsi="Times New Roman" w:cs="Times New Roman"/>
              </w:rPr>
              <w:t xml:space="preserve"> pa taj nacrt učenici donose na </w:t>
            </w:r>
            <w:r>
              <w:rPr>
                <w:rFonts w:ascii="Times New Roman" w:eastAsia="Times New Roman" w:hAnsi="Times New Roman" w:cs="Times New Roman"/>
              </w:rPr>
              <w:t>sljedeći</w:t>
            </w:r>
            <w:r w:rsidRPr="008A3FE0">
              <w:rPr>
                <w:rFonts w:ascii="Times New Roman" w:eastAsia="Times New Roman" w:hAnsi="Times New Roman" w:cs="Times New Roman"/>
              </w:rPr>
              <w:t xml:space="preserve"> sat ili predaju u mapu razrednog odjela na internetu.</w:t>
            </w:r>
          </w:p>
          <w:p w:rsidR="002D2F0F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D2F0F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D2F0F" w:rsidRPr="008A3FE0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DBE5F1" w:themeFill="accent1" w:themeFillTint="33"/>
          </w:tcPr>
          <w:p w:rsidR="002D2F0F" w:rsidRPr="00EE337B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33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7"/>
            <w:shd w:val="clear" w:color="auto" w:fill="DBE5F1" w:themeFill="accent1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auto"/>
          </w:tcPr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</w:rPr>
              <w:t>/učenica</w:t>
            </w:r>
            <w:r w:rsidRPr="00715C44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2D2F0F" w:rsidRPr="002D0982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D0982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</w:rPr>
              <w:t xml:space="preserve">izdvaja </w:t>
            </w:r>
            <w:r w:rsidRPr="002D0982">
              <w:rPr>
                <w:rFonts w:ascii="Times New Roman" w:eastAsia="Times New Roman" w:hAnsi="Times New Roman" w:cs="Times New Roman"/>
              </w:rPr>
              <w:t>pribor potreban za izvođenje pokusa prema uputi i pravilno ga koristi</w:t>
            </w:r>
          </w:p>
          <w:p w:rsidR="002D2F0F" w:rsidRPr="002D0982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D2F0F" w:rsidRPr="002D0982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2D2F0F" w:rsidRPr="002D0982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D098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3544">
              <w:rPr>
                <w:rFonts w:ascii="Times New Roman" w:eastAsia="Times New Roman" w:hAnsi="Times New Roman" w:cs="Times New Roman"/>
                <w:b/>
              </w:rPr>
              <w:t>analizira rezultate</w:t>
            </w:r>
            <w:r w:rsidRPr="002D0982">
              <w:rPr>
                <w:rFonts w:ascii="Times New Roman" w:eastAsia="Times New Roman" w:hAnsi="Times New Roman" w:cs="Times New Roman"/>
              </w:rPr>
              <w:t xml:space="preserve"> pokusa, uspoređujući ih s pretpostavkom i donosi zaključke</w:t>
            </w: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2D0982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83544">
              <w:rPr>
                <w:rFonts w:ascii="Times New Roman" w:eastAsia="Times New Roman" w:hAnsi="Times New Roman" w:cs="Times New Roman"/>
                <w:b/>
              </w:rPr>
              <w:t>povezuje</w:t>
            </w:r>
            <w:r w:rsidRPr="002D0982">
              <w:rPr>
                <w:rFonts w:ascii="Times New Roman" w:eastAsia="Times New Roman" w:hAnsi="Times New Roman" w:cs="Times New Roman"/>
              </w:rPr>
              <w:t xml:space="preserve"> primjere biljaka i životinja s njihovim prilagodbama na uvjete niskih temperatura</w:t>
            </w:r>
          </w:p>
        </w:tc>
        <w:tc>
          <w:tcPr>
            <w:tcW w:w="4962" w:type="dxa"/>
            <w:gridSpan w:val="7"/>
            <w:shd w:val="clear" w:color="auto" w:fill="auto"/>
          </w:tcPr>
          <w:p w:rsidR="002D2F0F" w:rsidRPr="00715C44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  <w:b/>
                <w:color w:val="231F20"/>
              </w:rPr>
              <w:t>izvode pokus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dokazivanja razlike u temperaturi različitih slojeva vode, prema nacrtu istraživanja koji je grupa odabrala, birajući potreban pribor od ponuđenog. (Radna bilježnica, str. 55 - 57) (GR)</w:t>
            </w: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  <w:b/>
                <w:color w:val="231F20"/>
              </w:rPr>
              <w:t>izvode pokus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dokazivanja kako perje i dlaka štite od gubitka topline iz tijela, prema nacrtu istraživanja koji je grupa odabrala, birajući potreban pribor od ponuđenog. (Radna bilježnica, str. 55 - 57) (GR)</w:t>
            </w:r>
          </w:p>
          <w:p w:rsidR="002D2F0F" w:rsidRPr="00715C44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  <w:b/>
                <w:color w:val="231F20"/>
              </w:rPr>
              <w:t>analiziraju rezultate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pokusa i </w:t>
            </w:r>
            <w:r w:rsidRPr="00715C44">
              <w:rPr>
                <w:rFonts w:ascii="Times New Roman" w:eastAsia="Times New Roman" w:hAnsi="Times New Roman" w:cs="Times New Roman"/>
                <w:b/>
                <w:color w:val="231F20"/>
              </w:rPr>
              <w:t>donose zaključke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kako se ispitivane pojave koriste u živome svijetu.</w:t>
            </w:r>
          </w:p>
          <w:p w:rsidR="002D2F0F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715C44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715C44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-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povezuju 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primjere biljaka i životinja s njihovim prilagodbama na hladne uvjete (GR)</w:t>
            </w:r>
          </w:p>
          <w:p w:rsidR="002D2F0F" w:rsidRPr="002D0982" w:rsidRDefault="002D2F0F" w:rsidP="00F710EA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0982">
              <w:rPr>
                <w:rFonts w:ascii="Times New Roman" w:eastAsia="Times New Roman" w:hAnsi="Times New Roman" w:cs="Times New Roman"/>
                <w:color w:val="231F20"/>
              </w:rPr>
              <w:t>Svaka grupa izrađuje pitanja za kartice (za provjeru znanja), tako da je na svakoj kartici jedan organizam, a na poleđini je opis njegove prilagodbe na zimske uvjete.</w:t>
            </w: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2D0982" w:rsidRDefault="002D2F0F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</w:rPr>
              <w:t>odgovaraju na pitanje s izlazne kartice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D0982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>4</w:t>
            </w:r>
            <w:r w:rsidRPr="002D0982">
              <w:rPr>
                <w:rFonts w:ascii="Times New Roman" w:eastAsia="Times New Roman" w:hAnsi="Times New Roman" w:cs="Times New Roman"/>
                <w:color w:val="1F497D" w:themeColor="text2"/>
              </w:rPr>
              <w:t>.</w:t>
            </w:r>
            <w:r w:rsidRPr="00715C44">
              <w:rPr>
                <w:rFonts w:ascii="Times New Roman" w:eastAsia="Times New Roman" w:hAnsi="Times New Roman" w:cs="Times New Roman"/>
              </w:rPr>
              <w:t xml:space="preserve"> (može se projicirati na ekranu): </w:t>
            </w:r>
            <w:r w:rsidRPr="00715C44">
              <w:rPr>
                <w:rFonts w:ascii="Times New Roman" w:eastAsia="Times New Roman" w:hAnsi="Times New Roman" w:cs="Times New Roman"/>
                <w:i/>
              </w:rPr>
              <w:t>Jasno mi je kako biljke i životinje preživljavaju hladne zimske uvjete</w:t>
            </w:r>
            <w:r>
              <w:rPr>
                <w:rFonts w:ascii="Times New Roman" w:eastAsia="Times New Roman" w:hAnsi="Times New Roman" w:cs="Times New Roman"/>
                <w:i/>
              </w:rPr>
              <w:t>…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15C44">
              <w:rPr>
                <w:rFonts w:ascii="Times New Roman" w:eastAsia="Times New Roman" w:hAnsi="Times New Roman" w:cs="Times New Roman"/>
                <w:color w:val="00B050"/>
              </w:rPr>
              <w:t>regled nacrta istraživanja i korekcije po potrebi, uz povratne informacije</w:t>
            </w: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15C44">
              <w:rPr>
                <w:rFonts w:ascii="Times New Roman" w:eastAsia="Times New Roman" w:hAnsi="Times New Roman" w:cs="Times New Roman"/>
                <w:color w:val="00B050"/>
              </w:rPr>
              <w:t>raćenje izvođenja pokusa, korekcije po potrebi (praćenje sudjelovanja, prijedloga i zaključaka)</w:t>
            </w: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715C44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</w:t>
            </w:r>
            <w:r w:rsidRPr="00715C44">
              <w:rPr>
                <w:rFonts w:ascii="Times New Roman" w:eastAsia="Times New Roman" w:hAnsi="Times New Roman" w:cs="Times New Roman"/>
                <w:color w:val="00B050"/>
              </w:rPr>
              <w:t xml:space="preserve">regled kartica i odabir onih koje će se koristiti za sat ponavljanja, uz obrazloženje za prihvaćene i one koje bi trebalo popraviti </w:t>
            </w:r>
            <w:r w:rsidRPr="00715C44">
              <w:rPr>
                <w:rFonts w:ascii="Times New Roman" w:eastAsia="Times New Roman" w:hAnsi="Times New Roman" w:cs="Times New Roman"/>
                <w:color w:val="0070C0"/>
              </w:rPr>
              <w:t>(isto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dobno</w:t>
            </w:r>
            <w:r w:rsidRPr="00715C44">
              <w:rPr>
                <w:rFonts w:ascii="Times New Roman" w:eastAsia="Times New Roman" w:hAnsi="Times New Roman" w:cs="Times New Roman"/>
                <w:color w:val="0070C0"/>
              </w:rPr>
              <w:t xml:space="preserve"> korištenje 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kartica za</w:t>
            </w:r>
            <w:r w:rsidRPr="00715C44">
              <w:rPr>
                <w:rFonts w:ascii="Times New Roman" w:eastAsia="Times New Roman" w:hAnsi="Times New Roman" w:cs="Times New Roman"/>
                <w:color w:val="0070C0"/>
              </w:rPr>
              <w:t xml:space="preserve"> vršnjačko vrednovanje</w:t>
            </w:r>
            <w:r w:rsidRPr="00715C44">
              <w:rPr>
                <w:rFonts w:ascii="Times New Roman" w:eastAsia="Times New Roman" w:hAnsi="Times New Roman" w:cs="Times New Roman"/>
                <w:color w:val="00B050"/>
              </w:rPr>
              <w:t>)</w:t>
            </w:r>
          </w:p>
          <w:p w:rsidR="002D2F0F" w:rsidRPr="00715C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(može se koristiti i odgovaranje gestom:</w:t>
            </w:r>
            <w:r w:rsidRPr="00715C44">
              <w:rPr>
                <w:rFonts w:ascii="Times New Roman" w:eastAsia="Times New Roman" w:hAnsi="Times New Roman" w:cs="Times New Roman"/>
                <w:color w:val="0070C0"/>
              </w:rPr>
              <w:t xml:space="preserve"> palac gore, dolje, vodoravno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)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auto"/>
          </w:tcPr>
          <w:p w:rsidR="002D2F0F" w:rsidRPr="00715C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Domaća zadaća</w:t>
            </w:r>
          </w:p>
        </w:tc>
        <w:tc>
          <w:tcPr>
            <w:tcW w:w="7581" w:type="dxa"/>
            <w:gridSpan w:val="9"/>
            <w:shd w:val="clear" w:color="auto" w:fill="auto"/>
          </w:tcPr>
          <w:p w:rsidR="002D2F0F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15C44">
              <w:rPr>
                <w:rFonts w:ascii="Times New Roman" w:eastAsia="Times New Roman" w:hAnsi="Times New Roman" w:cs="Times New Roman"/>
              </w:rPr>
              <w:t>Odgovoriti na pitanja 3, 4, 5 i 6 iz udžbenika (str.</w:t>
            </w:r>
            <w:r w:rsidRPr="00715C44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  <w:r w:rsidRPr="00715C44">
              <w:rPr>
                <w:rFonts w:ascii="Times New Roman" w:eastAsia="Times New Roman" w:hAnsi="Times New Roman" w:cs="Times New Roman"/>
              </w:rPr>
              <w:t>59)</w:t>
            </w:r>
          </w:p>
          <w:p w:rsidR="002D2F0F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D2F0F" w:rsidRPr="00715C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</w:tc>
      </w:tr>
      <w:tr w:rsidR="002D2F0F" w:rsidRPr="00DC5DDE" w:rsidTr="00F710EA">
        <w:tc>
          <w:tcPr>
            <w:tcW w:w="9510" w:type="dxa"/>
            <w:gridSpan w:val="11"/>
            <w:shd w:val="clear" w:color="auto" w:fill="C6D9F1"/>
          </w:tcPr>
          <w:p w:rsidR="002D2F0F" w:rsidRPr="006D2779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 w:rsidRPr="006D2779">
              <w:rPr>
                <w:rFonts w:ascii="Times New Roman" w:eastAsia="Times New Roman" w:hAnsi="Times New Roman" w:cs="Times New Roman"/>
                <w:b/>
                <w:color w:val="231F20"/>
                <w:sz w:val="24"/>
              </w:rPr>
              <w:lastRenderedPageBreak/>
              <w:t>34. sat</w:t>
            </w:r>
          </w:p>
        </w:tc>
      </w:tr>
      <w:tr w:rsidR="002D2F0F" w:rsidRPr="00DC5DDE" w:rsidTr="00F710EA">
        <w:tc>
          <w:tcPr>
            <w:tcW w:w="1929" w:type="dxa"/>
            <w:gridSpan w:val="2"/>
            <w:shd w:val="clear" w:color="auto" w:fill="C6D9F1" w:themeFill="text2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7"/>
            <w:shd w:val="clear" w:color="auto" w:fill="C6D9F1" w:themeFill="text2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C6D9F1" w:themeFill="text2" w:themeFillTint="33"/>
          </w:tcPr>
          <w:p w:rsidR="002D2F0F" w:rsidRPr="00404D5C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2D2F0F" w:rsidRPr="00715C44" w:rsidTr="00F710EA">
        <w:tc>
          <w:tcPr>
            <w:tcW w:w="1929" w:type="dxa"/>
            <w:gridSpan w:val="2"/>
            <w:shd w:val="clear" w:color="auto" w:fill="auto"/>
          </w:tcPr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C83544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C83544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C83544">
              <w:rPr>
                <w:rFonts w:ascii="Times New Roman" w:eastAsia="Times New Roman" w:hAnsi="Times New Roman" w:cs="Times New Roman"/>
              </w:rPr>
              <w:t xml:space="preserve"> moguće razloge izumiranja </w:t>
            </w:r>
            <w:proofErr w:type="spellStart"/>
            <w:r w:rsidRPr="00C83544">
              <w:rPr>
                <w:rFonts w:ascii="Times New Roman" w:eastAsia="Times New Roman" w:hAnsi="Times New Roman" w:cs="Times New Roman"/>
              </w:rPr>
              <w:t>dinosaura</w:t>
            </w:r>
            <w:proofErr w:type="spellEnd"/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opisuje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posljedice udara asteroida na Zemlju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povezuje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rasprostranjivanje sisavaca s promjenom životnih uvjeta na Zemlji</w:t>
            </w: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7"/>
            <w:shd w:val="clear" w:color="auto" w:fill="auto"/>
          </w:tcPr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dosjećaju se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u razgovoru onoga što već znaju o </w:t>
            </w:r>
            <w:proofErr w:type="spellStart"/>
            <w:r w:rsidRPr="00C83544">
              <w:rPr>
                <w:rFonts w:ascii="Times New Roman" w:eastAsia="Times New Roman" w:hAnsi="Times New Roman" w:cs="Times New Roman"/>
                <w:color w:val="231F20"/>
              </w:rPr>
              <w:t>dinosaurima</w:t>
            </w:r>
            <w:proofErr w:type="spellEnd"/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i njihovom izumiranju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čitaju tekst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udžbenika (udžbenik, str 58 i 59) 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- analiziraju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video-film o izumiranju </w:t>
            </w:r>
            <w:proofErr w:type="spellStart"/>
            <w:r w:rsidRPr="00C83544">
              <w:rPr>
                <w:rFonts w:ascii="Times New Roman" w:eastAsia="Times New Roman" w:hAnsi="Times New Roman" w:cs="Times New Roman"/>
                <w:color w:val="231F20"/>
              </w:rPr>
              <w:t>dinosaura</w:t>
            </w:r>
            <w:proofErr w:type="spellEnd"/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uslijed udara asteroida (FR)  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(engleski tekst – potreban komentar. Potrebno odabrati dio za prikazivanje. Poveznica: </w:t>
            </w:r>
            <w:hyperlink r:id="rId7" w:history="1">
              <w:r w:rsidRPr="00C83544">
                <w:rPr>
                  <w:rStyle w:val="Hyperlink"/>
                  <w:rFonts w:ascii="Times New Roman" w:hAnsi="Times New Roman" w:cs="Times New Roman"/>
                </w:rPr>
                <w:t>https://www.youtube.com/watch?v=tRPu5u_Pizk</w:t>
              </w:r>
            </w:hyperlink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raspravljaju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o posljedicama udara asteroida i mogućnostima preživljavanja malobrojnih životnih oblika (FR)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analiziraju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prednosti sisavaca u promijenjenim životnim uvjetima (FR)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</w:t>
            </w:r>
            <w:r w:rsidRPr="00C83544">
              <w:rPr>
                <w:rFonts w:ascii="Times New Roman" w:eastAsia="Times New Roman" w:hAnsi="Times New Roman" w:cs="Times New Roman"/>
                <w:b/>
                <w:color w:val="231F20"/>
              </w:rPr>
              <w:t>odgovaraju na pitanja</w:t>
            </w: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br. 7, 8 i 9 (Udžbenik, str. 59) te raspravljaju o odgovorima (GR)</w:t>
            </w:r>
          </w:p>
          <w:p w:rsidR="002D2F0F" w:rsidRPr="00C835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- na izlazu iz učionice dodiruju ili pokazuju na </w:t>
            </w:r>
            <w:proofErr w:type="spellStart"/>
            <w:r w:rsidRPr="00C83544">
              <w:rPr>
                <w:rFonts w:ascii="Times New Roman" w:eastAsia="Times New Roman" w:hAnsi="Times New Roman" w:cs="Times New Roman"/>
                <w:color w:val="231F20"/>
              </w:rPr>
              <w:t>emo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ji</w:t>
            </w:r>
            <w:proofErr w:type="spellEnd"/>
            <w:r w:rsidRPr="00C83544">
              <w:rPr>
                <w:rFonts w:ascii="Times New Roman" w:eastAsia="Times New Roman" w:hAnsi="Times New Roman" w:cs="Times New Roman"/>
                <w:color w:val="231F20"/>
              </w:rPr>
              <w:t xml:space="preserve"> koji prema njihovom mišljenju ocjenjuje zanimljivost sata (</w:t>
            </w:r>
            <w:r w:rsidRPr="00C83544">
              <w:rPr>
                <w:rFonts w:ascii="Times New Roman" w:eastAsia="Times New Roman" w:hAnsi="Times New Roman" w:cs="Times New Roman"/>
                <w:color w:val="1F497D" w:themeColor="text2"/>
              </w:rPr>
              <w:t>Nastavni listić 5.)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83544">
              <w:rPr>
                <w:rFonts w:ascii="Times New Roman" w:eastAsia="Times New Roman" w:hAnsi="Times New Roman" w:cs="Times New Roman"/>
                <w:color w:val="00B050"/>
              </w:rPr>
              <w:t>- usmena provjera razumijevanja teksta</w:t>
            </w: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83544">
              <w:rPr>
                <w:rFonts w:ascii="Times New Roman" w:eastAsia="Times New Roman" w:hAnsi="Times New Roman" w:cs="Times New Roman"/>
                <w:color w:val="00B050"/>
              </w:rPr>
              <w:t>- provjera razumijevanja razgovorom</w:t>
            </w: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83544">
              <w:rPr>
                <w:rFonts w:ascii="Times New Roman" w:eastAsia="Times New Roman" w:hAnsi="Times New Roman" w:cs="Times New Roman"/>
                <w:color w:val="00B050"/>
              </w:rPr>
              <w:t>- provjera razumijevanja razgovorom</w:t>
            </w:r>
          </w:p>
          <w:p w:rsidR="002D2F0F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83544">
              <w:rPr>
                <w:rFonts w:ascii="Times New Roman" w:eastAsia="Times New Roman" w:hAnsi="Times New Roman" w:cs="Times New Roman"/>
                <w:color w:val="00B050"/>
              </w:rPr>
              <w:t>- praćenje rješavanja zadataka i povratna informacija</w:t>
            </w:r>
          </w:p>
          <w:p w:rsidR="002D2F0F" w:rsidRPr="00C83544" w:rsidRDefault="002D2F0F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C83544">
              <w:rPr>
                <w:rFonts w:ascii="Times New Roman" w:eastAsia="Times New Roman" w:hAnsi="Times New Roman" w:cs="Times New Roman"/>
                <w:color w:val="0070C0"/>
              </w:rPr>
              <w:t xml:space="preserve">- ocjena zanimljivosti sata </w:t>
            </w:r>
          </w:p>
        </w:tc>
      </w:tr>
      <w:tr w:rsidR="002D2F0F" w:rsidRPr="00715C44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D2F0F" w:rsidRPr="00715C44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8"/>
          </w:tcPr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Riješiti preostale zadatke u Radnoj bilježnici</w:t>
            </w:r>
          </w:p>
        </w:tc>
      </w:tr>
      <w:tr w:rsidR="002D2F0F" w:rsidRPr="00715C44" w:rsidTr="00F710EA">
        <w:tc>
          <w:tcPr>
            <w:tcW w:w="9510" w:type="dxa"/>
            <w:gridSpan w:val="11"/>
            <w:shd w:val="clear" w:color="auto" w:fill="B8CCE4" w:themeFill="accent1" w:themeFillTint="66"/>
          </w:tcPr>
          <w:p w:rsidR="002D2F0F" w:rsidRPr="00715C44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715C44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2D2F0F" w:rsidRPr="00715C44" w:rsidTr="00F710EA">
        <w:tc>
          <w:tcPr>
            <w:tcW w:w="9510" w:type="dxa"/>
            <w:gridSpan w:val="11"/>
            <w:shd w:val="clear" w:color="auto" w:fill="auto"/>
          </w:tcPr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sz w:val="22"/>
                <w:szCs w:val="22"/>
              </w:rPr>
              <w:t xml:space="preserve">1. </w:t>
            </w:r>
            <w:r w:rsidRPr="00C83544">
              <w:rPr>
                <w:color w:val="231F20"/>
                <w:sz w:val="22"/>
                <w:szCs w:val="22"/>
              </w:rPr>
              <w:t>Usporedi zimu u Slavoniji, u Lici i u Splitu. (R1)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2. O čemu ovisi koje će biljke i životinje biti rasprostranjene u nekom području? (R1)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3. Ako jedne godine u Karlovcu zima prođe bez snijega, možemo li zaključiti da je došlo do promjene klime? Objasni. (R2)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4. Koje veličine nam obično služe za opisivanje klimatskih obilježja nekog kraja? (R1)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5. Koje je najvažnije klimatsko obilježje pustinja? (R2)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6. Ovisno o tome živiš li u primorskom ili kontinentalnom području, navedi barem 3 karakteristične biljke svojeg kraja. (R2)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 xml:space="preserve">7. Opiši na primjeru biljke iz tvojeg okruženja kako ona u prirodnom okolišu preživljava zimske uvjete. </w:t>
            </w:r>
            <w:r w:rsidRPr="00C83544">
              <w:rPr>
                <w:color w:val="231F20"/>
                <w:sz w:val="22"/>
                <w:szCs w:val="22"/>
              </w:rPr>
              <w:lastRenderedPageBreak/>
              <w:t>(R2)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8. Opiši na primjeru životinje iz tvojeg okruženja kako ona u prirodnom okolišu preživljava zimske uvjete. (R2)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9. Navedi 3 primjera životinje sa stalnom i 3 primjera životinje s promjenljivom tjelesnom temperaturom. (R1)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 xml:space="preserve">10. Objasni zašto je udar asteroida prije više desetak miliona godina uzrokovao izumiranje </w:t>
            </w:r>
            <w:proofErr w:type="spellStart"/>
            <w:r w:rsidRPr="00C83544">
              <w:rPr>
                <w:color w:val="231F20"/>
                <w:sz w:val="22"/>
                <w:szCs w:val="22"/>
              </w:rPr>
              <w:t>dinosaura</w:t>
            </w:r>
            <w:proofErr w:type="spellEnd"/>
            <w:r w:rsidRPr="00C83544">
              <w:rPr>
                <w:color w:val="231F20"/>
                <w:sz w:val="22"/>
                <w:szCs w:val="22"/>
              </w:rPr>
              <w:t>. (R2)</w:t>
            </w:r>
          </w:p>
          <w:p w:rsidR="002D2F0F" w:rsidRPr="00C83544" w:rsidRDefault="002D2F0F" w:rsidP="00F710EA">
            <w:pPr>
              <w:pStyle w:val="ListParagraph"/>
              <w:spacing w:line="360" w:lineRule="auto"/>
              <w:ind w:left="7"/>
              <w:textAlignment w:val="baseline"/>
              <w:rPr>
                <w:color w:val="231F20"/>
                <w:sz w:val="22"/>
                <w:szCs w:val="22"/>
              </w:rPr>
            </w:pPr>
            <w:r w:rsidRPr="00C83544">
              <w:rPr>
                <w:color w:val="231F20"/>
                <w:sz w:val="22"/>
                <w:szCs w:val="22"/>
              </w:rPr>
              <w:t>11. Objasni kako su sisavci mogli preživjeti udar asteroida i zašto su se tek nakon toga rasprostranili Zemljom. (R3)</w:t>
            </w: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C83544">
              <w:rPr>
                <w:rFonts w:ascii="Times New Roman" w:eastAsia="Times New Roman" w:hAnsi="Times New Roman" w:cs="Times New Roman"/>
                <w:color w:val="231F20"/>
              </w:rPr>
              <w:t>12. Ako u današnje vrijeme izumre neka skupina životinja, hoće li njezin životni prostor ostati prazan? Možeš li s tim problemom povezati najezdu nekih kukaca, biljaka ili životinja koje ljudi smatraju štetnicima? (R3)</w:t>
            </w:r>
          </w:p>
        </w:tc>
      </w:tr>
      <w:tr w:rsidR="002D2F0F" w:rsidRPr="00715C44" w:rsidTr="00F710EA">
        <w:tc>
          <w:tcPr>
            <w:tcW w:w="9510" w:type="dxa"/>
            <w:gridSpan w:val="11"/>
            <w:shd w:val="clear" w:color="auto" w:fill="B8CCE4" w:themeFill="accent1" w:themeFillTint="66"/>
          </w:tcPr>
          <w:p w:rsidR="002D2F0F" w:rsidRPr="00715C44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2D2F0F" w:rsidRPr="00715C44" w:rsidTr="00F710EA">
        <w:tc>
          <w:tcPr>
            <w:tcW w:w="2640" w:type="dxa"/>
            <w:gridSpan w:val="3"/>
            <w:shd w:val="clear" w:color="auto" w:fill="DEEBF6"/>
          </w:tcPr>
          <w:p w:rsidR="002D2F0F" w:rsidRPr="00715C44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8"/>
          </w:tcPr>
          <w:p w:rsidR="002D2F0F" w:rsidRPr="00F24FA2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>Učenici mogu, ovisno o vrsti teškoće sudjelovati u grupnome radu i radu u paru radova te u grupnim raspravama.</w:t>
            </w:r>
          </w:p>
          <w:p w:rsidR="002D2F0F" w:rsidRPr="00F24FA2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>U provjeri znanja odgovaraju na pitanja br. 1, 2, 4, 7, 8, 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D2F0F" w:rsidRPr="00715C44" w:rsidTr="00F710EA">
        <w:tc>
          <w:tcPr>
            <w:tcW w:w="2640" w:type="dxa"/>
            <w:gridSpan w:val="3"/>
            <w:shd w:val="clear" w:color="auto" w:fill="DEEBF6"/>
          </w:tcPr>
          <w:p w:rsidR="002D2F0F" w:rsidRPr="00715C44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8"/>
          </w:tcPr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Prouči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Zanimljivosti (DDS Preživljavanje na niskim temperaturama)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.</w:t>
            </w:r>
          </w:p>
          <w:p w:rsidR="002D2F0F" w:rsidRPr="00715C44" w:rsidRDefault="002D2F0F" w:rsidP="00F710EA">
            <w:pPr>
              <w:spacing w:after="0" w:line="360" w:lineRule="auto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715C44">
              <w:rPr>
                <w:rFonts w:ascii="Times New Roman" w:eastAsia="Times New Roman" w:hAnsi="Times New Roman" w:cs="Times New Roman"/>
                <w:color w:val="231F20"/>
              </w:rPr>
              <w:t>Istraži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kojim su današnjim organizmima </w:t>
            </w:r>
            <w:proofErr w:type="spellStart"/>
            <w:r w:rsidRPr="00715C44">
              <w:rPr>
                <w:rFonts w:ascii="Times New Roman" w:eastAsia="Times New Roman" w:hAnsi="Times New Roman" w:cs="Times New Roman"/>
                <w:color w:val="231F20"/>
              </w:rPr>
              <w:t>dinosauri</w:t>
            </w:r>
            <w:proofErr w:type="spellEnd"/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najsličniji i zašto. S učiteljicom/ učiteljem dogovori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ti</w:t>
            </w:r>
            <w:r w:rsidRPr="00715C44">
              <w:rPr>
                <w:rFonts w:ascii="Times New Roman" w:eastAsia="Times New Roman" w:hAnsi="Times New Roman" w:cs="Times New Roman"/>
                <w:color w:val="231F20"/>
              </w:rPr>
              <w:t xml:space="preserve"> vrijeme i način prezentiranja rezultata istraživanja.</w:t>
            </w:r>
          </w:p>
        </w:tc>
      </w:tr>
      <w:tr w:rsidR="002D2F0F" w:rsidRPr="00715C44" w:rsidTr="00F710EA">
        <w:tc>
          <w:tcPr>
            <w:tcW w:w="9510" w:type="dxa"/>
            <w:gridSpan w:val="11"/>
            <w:shd w:val="clear" w:color="auto" w:fill="D9E2F3"/>
          </w:tcPr>
          <w:p w:rsidR="002D2F0F" w:rsidRPr="00715C44" w:rsidRDefault="002D2F0F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2D2F0F" w:rsidRPr="00715C44" w:rsidTr="00F710EA">
        <w:tc>
          <w:tcPr>
            <w:tcW w:w="9510" w:type="dxa"/>
            <w:gridSpan w:val="11"/>
          </w:tcPr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Klimatska obilježja našeg kraja: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PROLJEĆE                            LJETO                      JESEN                         ZIMA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Temperature zraka (od – do):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Količina padalina (od – do):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Prosječne visine snijega: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Vjetar (jačina):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Klimatska </w:t>
            </w:r>
            <w:r w:rsidRPr="002D4A4B">
              <w:rPr>
                <w:rFonts w:ascii="Times New Roman" w:eastAsia="Times New Roman" w:hAnsi="Times New Roman" w:cs="Times New Roman"/>
                <w:b/>
              </w:rPr>
              <w:t>obilježja →</w:t>
            </w: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zastupljenost životnih zajednica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color w:val="231F20"/>
              </w:rPr>
              <w:t>Pojedine su biljke i životinje razvile</w:t>
            </w: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prilagodbe na vrlo niske ili na visoke temperature, </w:t>
            </w:r>
            <w:r w:rsidRPr="002D4A4B">
              <w:rPr>
                <w:rFonts w:ascii="Times New Roman" w:eastAsia="Times New Roman" w:hAnsi="Times New Roman" w:cs="Times New Roman"/>
                <w:color w:val="231F20"/>
              </w:rPr>
              <w:t>a neke na velike razlike temperatura tijekom godine.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color w:val="231F20"/>
              </w:rPr>
              <w:lastRenderedPageBreak/>
              <w:t>Primjeri biljaka karakterističnih za primorski dio Hrvatske: hrast crnika, maslina, brnistra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color w:val="231F20"/>
              </w:rPr>
              <w:t xml:space="preserve">Primjeri biljaka karakterističnih za kontinentalni dio Hrvatske: hrast kitnjak, jela, breza, borovnica </w:t>
            </w:r>
            <w:r w:rsidRPr="002D4A4B">
              <w:rPr>
                <w:rFonts w:ascii="Times New Roman" w:eastAsia="Times New Roman" w:hAnsi="Times New Roman" w:cs="Times New Roman"/>
                <w:i/>
                <w:color w:val="231F20"/>
              </w:rPr>
              <w:t>(</w:t>
            </w:r>
            <w:r w:rsidRPr="002D4A4B">
              <w:rPr>
                <w:rFonts w:ascii="Times New Roman" w:eastAsia="Times New Roman" w:hAnsi="Times New Roman" w:cs="Times New Roman"/>
                <w:i/>
                <w:color w:val="FF0000"/>
              </w:rPr>
              <w:t>ispisati prema učeničkim primjerima</w:t>
            </w:r>
            <w:r w:rsidRPr="002D4A4B">
              <w:rPr>
                <w:rFonts w:ascii="Times New Roman" w:eastAsia="Times New Roman" w:hAnsi="Times New Roman" w:cs="Times New Roman"/>
                <w:i/>
                <w:color w:val="231F20"/>
              </w:rPr>
              <w:t>)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Prilagodbe biljaka na niske temperature: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8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prestaje transpiracija ili je minimalna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8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 xml:space="preserve">opadanje lišća, stabljiku – štiti kora, 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8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 xml:space="preserve">podzemni dijelovi biljaka i sjemenke zaštićeni u zemlji, 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8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igličasti listovi - vosak i eterična ulja štite od smrzavanja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Prilagodbe životinja na niske temperature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9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sa stalnom tjelesnom temperaturom – mast ispod kože, dlaka, perje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9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s promjenljivom temperaturom – mirovanje u tlu, u mulju ili zimu prežive samo jaja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Uzrok izumiranja </w:t>
            </w:r>
            <w:proofErr w:type="spellStart"/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dinosaura</w:t>
            </w:r>
            <w:proofErr w:type="spellEnd"/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 xml:space="preserve"> </w:t>
            </w:r>
            <w:r w:rsidRPr="002D4A4B">
              <w:rPr>
                <w:rFonts w:ascii="Times New Roman" w:eastAsia="Times New Roman" w:hAnsi="Times New Roman" w:cs="Times New Roman"/>
                <w:color w:val="231F20"/>
              </w:rPr>
              <w:t>– udar velikog asteroida na Zemlju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color w:val="231F20"/>
              </w:rPr>
              <w:t>Posljedice udara:</w:t>
            </w:r>
          </w:p>
          <w:p w:rsidR="002D2F0F" w:rsidRPr="002D4A4B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color w:val="231F20"/>
              </w:rPr>
              <w:t>Eksplozije, požari, potresi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10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 xml:space="preserve">podizanje temperature na površini Zemlje iznad 100 </w:t>
            </w:r>
            <w:r w:rsidRPr="002D4A4B">
              <w:rPr>
                <w:color w:val="231F20"/>
                <w:sz w:val="22"/>
                <w:szCs w:val="22"/>
                <w:vertAlign w:val="superscript"/>
              </w:rPr>
              <w:t>0</w:t>
            </w:r>
            <w:r w:rsidRPr="002D4A4B">
              <w:rPr>
                <w:color w:val="231F20"/>
                <w:sz w:val="22"/>
                <w:szCs w:val="22"/>
              </w:rPr>
              <w:t>C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10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veliki tamni oblaci obavili su Zemlju – zahladnjenje (ledeno doba)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10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nema biljaka, nema fotosinteze, nema hrane za životinje na površini Zemlje</w:t>
            </w:r>
          </w:p>
          <w:p w:rsidR="002D2F0F" w:rsidRPr="002D4A4B" w:rsidRDefault="002D2F0F" w:rsidP="002D2F0F">
            <w:pPr>
              <w:pStyle w:val="ListParagraph"/>
              <w:numPr>
                <w:ilvl w:val="0"/>
                <w:numId w:val="10"/>
              </w:numPr>
              <w:spacing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2D4A4B">
              <w:rPr>
                <w:color w:val="231F20"/>
                <w:sz w:val="22"/>
                <w:szCs w:val="22"/>
              </w:rPr>
              <w:t>preživjeli stanovnici tla, šupljina u zemlji, dubokog mora</w:t>
            </w:r>
          </w:p>
          <w:p w:rsidR="002D2F0F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  <w:r w:rsidRPr="002D4A4B">
              <w:rPr>
                <w:rFonts w:ascii="Times New Roman" w:eastAsia="Times New Roman" w:hAnsi="Times New Roman" w:cs="Times New Roman"/>
                <w:b/>
                <w:color w:val="231F20"/>
              </w:rPr>
              <w:t>Nestanak jedne vrste otvara životni prostor drugim vrstama!</w:t>
            </w:r>
          </w:p>
          <w:p w:rsidR="002D2F0F" w:rsidRPr="00F24FA2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</w:rPr>
            </w:pPr>
          </w:p>
        </w:tc>
      </w:tr>
      <w:tr w:rsidR="002D2F0F" w:rsidRPr="00715C44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2D2F0F" w:rsidRPr="00715C44" w:rsidRDefault="002D2F0F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15C44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8"/>
          </w:tcPr>
          <w:p w:rsidR="002D2F0F" w:rsidRPr="00F24FA2" w:rsidRDefault="002D2F0F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>Nastavni listić 1. Izračunava</w:t>
            </w:r>
            <w:r>
              <w:rPr>
                <w:rFonts w:ascii="Times New Roman" w:eastAsia="Times New Roman" w:hAnsi="Times New Roman" w:cs="Times New Roman"/>
              </w:rPr>
              <w:t xml:space="preserve">nje srednje dnevne i mjesečne </w:t>
            </w:r>
            <w:r w:rsidRPr="00F24FA2">
              <w:rPr>
                <w:rFonts w:ascii="Times New Roman" w:eastAsia="Times New Roman" w:hAnsi="Times New Roman" w:cs="Times New Roman"/>
              </w:rPr>
              <w:t>temperature</w:t>
            </w:r>
          </w:p>
          <w:p w:rsidR="002D2F0F" w:rsidRPr="00F24FA2" w:rsidRDefault="002D2F0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proofErr w:type="spellStart"/>
            <w:r w:rsidRPr="00F24FA2">
              <w:rPr>
                <w:rFonts w:ascii="Times New Roman" w:eastAsia="Times New Roman" w:hAnsi="Times New Roman" w:cs="Times New Roman"/>
              </w:rPr>
              <w:t>Samovrednovanje</w:t>
            </w:r>
            <w:proofErr w:type="spellEnd"/>
            <w:r w:rsidRPr="00F24FA2">
              <w:rPr>
                <w:rFonts w:ascii="Times New Roman" w:eastAsia="Times New Roman" w:hAnsi="Times New Roman" w:cs="Times New Roman"/>
              </w:rPr>
              <w:t xml:space="preserve"> i vršnjačko vrednovanje</w:t>
            </w:r>
          </w:p>
          <w:p w:rsidR="002D2F0F" w:rsidRPr="00F24FA2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>Nastavni listić 3. Listić za vođeno čitanje</w:t>
            </w:r>
          </w:p>
          <w:p w:rsidR="002D2F0F" w:rsidRPr="00F24FA2" w:rsidRDefault="002D2F0F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 xml:space="preserve">Nastavni listić 4. Izlazna kartica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F24FA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24FA2">
              <w:rPr>
                <w:rFonts w:ascii="Times New Roman" w:eastAsia="Times New Roman" w:hAnsi="Times New Roman" w:cs="Times New Roman"/>
              </w:rPr>
              <w:t>samoprocjena</w:t>
            </w:r>
            <w:proofErr w:type="spellEnd"/>
            <w:r w:rsidRPr="00F24FA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+ </w:t>
            </w:r>
            <w:r w:rsidRPr="00F24FA2">
              <w:rPr>
                <w:rFonts w:ascii="Times New Roman" w:eastAsia="Times New Roman" w:hAnsi="Times New Roman" w:cs="Times New Roman"/>
              </w:rPr>
              <w:t xml:space="preserve">Znak palca </w:t>
            </w:r>
          </w:p>
          <w:p w:rsidR="002D2F0F" w:rsidRPr="000E5134" w:rsidRDefault="002D2F0F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24FA2">
              <w:rPr>
                <w:rFonts w:ascii="Times New Roman" w:eastAsia="Times New Roman" w:hAnsi="Times New Roman" w:cs="Times New Roman"/>
              </w:rPr>
              <w:t xml:space="preserve">Nastavni listić 5. </w:t>
            </w:r>
            <w:proofErr w:type="spellStart"/>
            <w:r w:rsidRPr="00F24FA2">
              <w:rPr>
                <w:rFonts w:ascii="Times New Roman" w:eastAsia="Times New Roman" w:hAnsi="Times New Roman" w:cs="Times New Roman"/>
              </w:rPr>
              <w:t>Em</w:t>
            </w:r>
            <w:r>
              <w:rPr>
                <w:rFonts w:ascii="Times New Roman" w:eastAsia="Times New Roman" w:hAnsi="Times New Roman" w:cs="Times New Roman"/>
              </w:rPr>
              <w:t>oji</w:t>
            </w:r>
            <w:proofErr w:type="spellEnd"/>
            <w:r w:rsidRPr="00F24F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D2F0F" w:rsidRPr="00715C44" w:rsidRDefault="002D2F0F" w:rsidP="002D2F0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2F0F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 w:type="page"/>
      </w:r>
      <w:r w:rsidRPr="00F24FA2">
        <w:rPr>
          <w:rFonts w:ascii="Times New Roman" w:eastAsia="Times New Roman" w:hAnsi="Times New Roman" w:cs="Times New Roman"/>
          <w:b/>
        </w:rPr>
        <w:lastRenderedPageBreak/>
        <w:t xml:space="preserve">Nastavni listić 1. </w:t>
      </w:r>
    </w:p>
    <w:p w:rsidR="002D2F0F" w:rsidRPr="00F24FA2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2D2F0F" w:rsidRPr="00F24FA2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F24FA2">
        <w:rPr>
          <w:rFonts w:ascii="Times New Roman" w:eastAsia="Times New Roman" w:hAnsi="Times New Roman" w:cs="Times New Roman"/>
        </w:rPr>
        <w:t>Izračunaj srednju mjesečnu temperaturu za mjesec studeni u Slavonskom Brodu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TableGrid"/>
        <w:tblW w:w="7980" w:type="dxa"/>
        <w:tblLook w:val="04A0"/>
      </w:tblPr>
      <w:tblGrid>
        <w:gridCol w:w="1700"/>
        <w:gridCol w:w="3280"/>
        <w:gridCol w:w="3000"/>
      </w:tblGrid>
      <w:tr w:rsidR="002D2F0F" w:rsidRPr="00F24FA2" w:rsidTr="00F710EA">
        <w:trPr>
          <w:trHeight w:val="585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A4B">
              <w:rPr>
                <w:rFonts w:ascii="Times New Roman" w:eastAsia="Times New Roman" w:hAnsi="Times New Roman" w:cs="Times New Roman"/>
                <w:b/>
              </w:rPr>
              <w:t>Datum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D4A4B">
              <w:rPr>
                <w:rFonts w:ascii="Times New Roman" w:eastAsia="Times New Roman" w:hAnsi="Times New Roman" w:cs="Times New Roman"/>
                <w:b/>
              </w:rPr>
              <w:t>Maksimalna temperatura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D4A4B">
              <w:rPr>
                <w:rFonts w:ascii="Times New Roman" w:eastAsia="Times New Roman" w:hAnsi="Times New Roman" w:cs="Times New Roman"/>
                <w:b/>
              </w:rPr>
              <w:t>Minimalna temperatura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20,9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12,0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18,9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11,2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3.11.2018.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17,6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4.11.2018.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8,0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5.11.2018.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16,6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6,4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6.11.2018.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19,4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7.11.2018.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18,0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3,6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8.11.2018.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19,4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9.11.2018.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16,4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10.11.2018.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16,6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0,4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11.11.2018.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21,5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12.11.2018.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2,5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13.11.2018.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21,4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7,0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14.11.2018.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17,4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-2,8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15.11.2018.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13,6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2,6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16.11.2018.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11,5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1,7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17.11.2018.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18.11.2018.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2,2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19.11.2018.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3,6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20.11.2018.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4,5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21.11.2018.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22.11.2018.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5,0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23.11.2018.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4,9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24.11.2018.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6,8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5,1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25.11.2018.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26.11.2018.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10,4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5,8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27.11.2018.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28.11.2018.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-1,1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29.11.2018.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-6,0</w:t>
            </w:r>
          </w:p>
        </w:tc>
      </w:tr>
      <w:tr w:rsidR="002D2F0F" w:rsidRPr="00F24FA2" w:rsidTr="00F710EA">
        <w:trPr>
          <w:trHeight w:val="360"/>
        </w:trPr>
        <w:tc>
          <w:tcPr>
            <w:tcW w:w="17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30.11.2018.</w:t>
            </w:r>
          </w:p>
        </w:tc>
        <w:tc>
          <w:tcPr>
            <w:tcW w:w="328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3000" w:type="dxa"/>
            <w:noWrap/>
            <w:hideMark/>
          </w:tcPr>
          <w:p w:rsidR="002D2F0F" w:rsidRPr="002D4A4B" w:rsidRDefault="002D2F0F" w:rsidP="00F7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4A4B">
              <w:rPr>
                <w:rFonts w:ascii="Times New Roman" w:eastAsia="Times New Roman" w:hAnsi="Times New Roman" w:cs="Times New Roman"/>
              </w:rPr>
              <w:t>-6,4</w:t>
            </w:r>
          </w:p>
        </w:tc>
      </w:tr>
    </w:tbl>
    <w:p w:rsidR="002D2F0F" w:rsidRPr="00F24FA2" w:rsidRDefault="002D2F0F" w:rsidP="002D2F0F">
      <w:pPr>
        <w:spacing w:after="0" w:line="360" w:lineRule="auto"/>
        <w:rPr>
          <w:rFonts w:ascii="Times New Roman" w:eastAsia="Times New Roman" w:hAnsi="Times New Roman" w:cs="Times New Roman"/>
          <w:i/>
          <w:color w:val="0070C0"/>
        </w:rPr>
      </w:pPr>
      <w:r w:rsidRPr="00F24FA2">
        <w:rPr>
          <w:rFonts w:ascii="Times New Roman" w:eastAsia="Times New Roman" w:hAnsi="Times New Roman" w:cs="Times New Roman"/>
          <w:i/>
          <w:color w:val="0070C0"/>
        </w:rPr>
        <w:br w:type="page"/>
      </w:r>
    </w:p>
    <w:p w:rsidR="002D2F0F" w:rsidRDefault="002D2F0F" w:rsidP="002D2F0F">
      <w:pPr>
        <w:textAlignment w:val="baseline"/>
        <w:rPr>
          <w:rFonts w:ascii="Times New Roman" w:eastAsia="Times New Roman" w:hAnsi="Times New Roman" w:cs="Times New Roman"/>
          <w:b/>
        </w:rPr>
      </w:pPr>
      <w:r w:rsidRPr="00F24FA2">
        <w:rPr>
          <w:rFonts w:ascii="Times New Roman" w:eastAsia="Times New Roman" w:hAnsi="Times New Roman" w:cs="Times New Roman"/>
          <w:b/>
        </w:rPr>
        <w:lastRenderedPageBreak/>
        <w:t>Nastavni listić 2.</w:t>
      </w:r>
    </w:p>
    <w:p w:rsidR="002D2F0F" w:rsidRDefault="002D2F0F" w:rsidP="002D2F0F">
      <w:pPr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proofErr w:type="spellStart"/>
      <w:r w:rsidRPr="00F24FA2">
        <w:rPr>
          <w:rFonts w:ascii="Times New Roman" w:eastAsia="Times New Roman" w:hAnsi="Times New Roman" w:cs="Times New Roman"/>
          <w:b/>
          <w:color w:val="4F81BD" w:themeColor="accent1"/>
        </w:rPr>
        <w:t>Samovrednovanje</w:t>
      </w:r>
      <w:proofErr w:type="spellEnd"/>
      <w:r w:rsidRPr="00F24FA2">
        <w:rPr>
          <w:rFonts w:ascii="Times New Roman" w:eastAsia="Times New Roman" w:hAnsi="Times New Roman" w:cs="Times New Roman"/>
          <w:b/>
          <w:color w:val="4F81BD" w:themeColor="accent1"/>
        </w:rPr>
        <w:t xml:space="preserve"> i vršnjačko vrednovanje</w:t>
      </w:r>
    </w:p>
    <w:tbl>
      <w:tblPr>
        <w:tblStyle w:val="TableGrid"/>
        <w:tblW w:w="9209" w:type="dxa"/>
        <w:tblLook w:val="04A0"/>
      </w:tblPr>
      <w:tblGrid>
        <w:gridCol w:w="5098"/>
        <w:gridCol w:w="1134"/>
        <w:gridCol w:w="1418"/>
        <w:gridCol w:w="1559"/>
      </w:tblGrid>
      <w:tr w:rsidR="002D2F0F" w:rsidRPr="00F24FA2" w:rsidTr="00F710EA">
        <w:tc>
          <w:tcPr>
            <w:tcW w:w="5098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4FA2">
              <w:rPr>
                <w:rFonts w:ascii="Times New Roman" w:hAnsi="Times New Roman" w:cs="Times New Roman"/>
                <w:b/>
              </w:rPr>
              <w:t>Ocijeni koliko se slažeš s navedenim tvrdnjama koristeći predložene znakove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Potpuno</w:t>
            </w:r>
          </w:p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Djelomično</w:t>
            </w:r>
          </w:p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+/</w:t>
            </w:r>
            <w:r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Ne slažem se</w:t>
            </w:r>
          </w:p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 xml:space="preserve">Uglavnom se sjećam gradiva Prirode iz 5. </w:t>
            </w:r>
            <w:r>
              <w:rPr>
                <w:rFonts w:ascii="Times New Roman" w:hAnsi="Times New Roman" w:cs="Times New Roman"/>
              </w:rPr>
              <w:t>r</w:t>
            </w:r>
            <w:r w:rsidRPr="00F24FA2">
              <w:rPr>
                <w:rFonts w:ascii="Times New Roman" w:hAnsi="Times New Roman" w:cs="Times New Roman"/>
              </w:rPr>
              <w:t>azreda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Aktivno sam pri</w:t>
            </w:r>
            <w:r>
              <w:rPr>
                <w:rFonts w:ascii="Times New Roman" w:hAnsi="Times New Roman" w:cs="Times New Roman"/>
              </w:rPr>
              <w:t>donijela/</w:t>
            </w:r>
            <w:r w:rsidRPr="00F24FA2">
              <w:rPr>
                <w:rFonts w:ascii="Times New Roman" w:hAnsi="Times New Roman" w:cs="Times New Roman"/>
              </w:rPr>
              <w:t>pridonio radu grupe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Grupa je uvažavala mišljenja svih članova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Grupa je ostvarila sve zadatke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grupi sam se osjećala/</w:t>
            </w:r>
            <w:r w:rsidRPr="00F24FA2">
              <w:rPr>
                <w:rFonts w:ascii="Times New Roman" w:hAnsi="Times New Roman" w:cs="Times New Roman"/>
              </w:rPr>
              <w:t>osjećao ugodno</w:t>
            </w:r>
            <w:r>
              <w:rPr>
                <w:rFonts w:ascii="Times New Roman" w:hAnsi="Times New Roman" w:cs="Times New Roman"/>
              </w:rPr>
              <w:t>.</w:t>
            </w:r>
            <w:r w:rsidRPr="00F24F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U grupi je vladala radna atmosfera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D2F0F" w:rsidRDefault="002D2F0F" w:rsidP="002D2F0F">
      <w:pPr>
        <w:spacing w:after="0" w:line="360" w:lineRule="auto"/>
        <w:rPr>
          <w:rFonts w:ascii="Times New Roman" w:hAnsi="Times New Roman" w:cs="Times New Roman"/>
        </w:rPr>
      </w:pPr>
    </w:p>
    <w:p w:rsidR="002D2F0F" w:rsidRDefault="002D2F0F" w:rsidP="002D2F0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" w:char="F022"/>
      </w:r>
      <w:r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2D2F0F" w:rsidRDefault="002D2F0F" w:rsidP="002D2F0F">
      <w:pPr>
        <w:textAlignment w:val="baseline"/>
        <w:rPr>
          <w:rFonts w:ascii="Times New Roman" w:eastAsia="Times New Roman" w:hAnsi="Times New Roman" w:cs="Times New Roman"/>
          <w:b/>
        </w:rPr>
      </w:pPr>
      <w:r w:rsidRPr="00F24FA2">
        <w:rPr>
          <w:rFonts w:ascii="Times New Roman" w:eastAsia="Times New Roman" w:hAnsi="Times New Roman" w:cs="Times New Roman"/>
          <w:b/>
        </w:rPr>
        <w:t>Nastavni listić 2.</w:t>
      </w:r>
    </w:p>
    <w:p w:rsidR="002D2F0F" w:rsidRDefault="002D2F0F" w:rsidP="002D2F0F">
      <w:pPr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proofErr w:type="spellStart"/>
      <w:r w:rsidRPr="00F24FA2">
        <w:rPr>
          <w:rFonts w:ascii="Times New Roman" w:eastAsia="Times New Roman" w:hAnsi="Times New Roman" w:cs="Times New Roman"/>
          <w:b/>
          <w:color w:val="4F81BD" w:themeColor="accent1"/>
        </w:rPr>
        <w:t>Samovrednovanje</w:t>
      </w:r>
      <w:proofErr w:type="spellEnd"/>
      <w:r w:rsidRPr="00F24FA2">
        <w:rPr>
          <w:rFonts w:ascii="Times New Roman" w:eastAsia="Times New Roman" w:hAnsi="Times New Roman" w:cs="Times New Roman"/>
          <w:b/>
          <w:color w:val="4F81BD" w:themeColor="accent1"/>
        </w:rPr>
        <w:t xml:space="preserve"> i vršnjačko vrednovanje</w:t>
      </w:r>
    </w:p>
    <w:tbl>
      <w:tblPr>
        <w:tblStyle w:val="TableGrid"/>
        <w:tblW w:w="9209" w:type="dxa"/>
        <w:tblLook w:val="04A0"/>
      </w:tblPr>
      <w:tblGrid>
        <w:gridCol w:w="5098"/>
        <w:gridCol w:w="1134"/>
        <w:gridCol w:w="1418"/>
        <w:gridCol w:w="1559"/>
      </w:tblGrid>
      <w:tr w:rsidR="002D2F0F" w:rsidRPr="00F24FA2" w:rsidTr="00F710EA">
        <w:tc>
          <w:tcPr>
            <w:tcW w:w="5098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24FA2">
              <w:rPr>
                <w:rFonts w:ascii="Times New Roman" w:hAnsi="Times New Roman" w:cs="Times New Roman"/>
                <w:b/>
              </w:rPr>
              <w:t>Ocijeni koliko se slažeš s navedenim tvrdnjama koristeći predložene znakove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Potpuno</w:t>
            </w:r>
          </w:p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Djelomično</w:t>
            </w:r>
          </w:p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+/</w:t>
            </w:r>
            <w:r>
              <w:rPr>
                <w:rFonts w:ascii="Times New Roman" w:hAnsi="Times New Roman" w:cs="Times New Roman"/>
              </w:rPr>
              <w:sym w:font="Symbol" w:char="F02D"/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Ne slažem se</w:t>
            </w:r>
          </w:p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2D"/>
            </w: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 xml:space="preserve">Uglavnom se sjećam gradiva Prirode iz 5. </w:t>
            </w:r>
            <w:r>
              <w:rPr>
                <w:rFonts w:ascii="Times New Roman" w:hAnsi="Times New Roman" w:cs="Times New Roman"/>
              </w:rPr>
              <w:t>r</w:t>
            </w:r>
            <w:r w:rsidRPr="00F24FA2">
              <w:rPr>
                <w:rFonts w:ascii="Times New Roman" w:hAnsi="Times New Roman" w:cs="Times New Roman"/>
              </w:rPr>
              <w:t>azreda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Aktivno sam pri</w:t>
            </w:r>
            <w:r>
              <w:rPr>
                <w:rFonts w:ascii="Times New Roman" w:hAnsi="Times New Roman" w:cs="Times New Roman"/>
              </w:rPr>
              <w:t>donijela/</w:t>
            </w:r>
            <w:r w:rsidRPr="00F24FA2">
              <w:rPr>
                <w:rFonts w:ascii="Times New Roman" w:hAnsi="Times New Roman" w:cs="Times New Roman"/>
              </w:rPr>
              <w:t>pridonio radu grupe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Grupa je uvažavala mišljenja svih članova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Grupa je ostvarila sve zadatke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grupi sam se osjećala/</w:t>
            </w:r>
            <w:r w:rsidRPr="00F24FA2">
              <w:rPr>
                <w:rFonts w:ascii="Times New Roman" w:hAnsi="Times New Roman" w:cs="Times New Roman"/>
              </w:rPr>
              <w:t>osjećao ugodno</w:t>
            </w:r>
            <w:r>
              <w:rPr>
                <w:rFonts w:ascii="Times New Roman" w:hAnsi="Times New Roman" w:cs="Times New Roman"/>
              </w:rPr>
              <w:t>.</w:t>
            </w:r>
            <w:r w:rsidRPr="00F24F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D2F0F" w:rsidRPr="00F24FA2" w:rsidTr="00F710EA">
        <w:trPr>
          <w:trHeight w:val="397"/>
        </w:trPr>
        <w:tc>
          <w:tcPr>
            <w:tcW w:w="509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4FA2">
              <w:rPr>
                <w:rFonts w:ascii="Times New Roman" w:hAnsi="Times New Roman" w:cs="Times New Roman"/>
              </w:rPr>
              <w:t>U grupi je vladala radna atmosfera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F24FA2" w:rsidRDefault="002D2F0F" w:rsidP="00F710E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2D2F0F" w:rsidRDefault="002D2F0F" w:rsidP="002D2F0F">
      <w:pPr>
        <w:spacing w:after="0" w:line="360" w:lineRule="auto"/>
        <w:textAlignment w:val="baseline"/>
        <w:rPr>
          <w:rFonts w:ascii="Times New Roman" w:hAnsi="Times New Roman" w:cs="Times New Roman"/>
        </w:rPr>
      </w:pPr>
    </w:p>
    <w:p w:rsidR="002D2F0F" w:rsidRDefault="002D2F0F" w:rsidP="002D2F0F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D2F0F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F24FA2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2D2F0F" w:rsidRPr="00F24FA2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2D2F0F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2D4A4B">
        <w:rPr>
          <w:rFonts w:ascii="Times New Roman" w:eastAsia="Times New Roman" w:hAnsi="Times New Roman" w:cs="Times New Roman"/>
          <w:b/>
        </w:rPr>
        <w:t>Prouči tekst udžbenika na stranicama 54 – 57 i odgovori na pitanja. Pri tome se prisjeti i gradiva 5. razreda!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textAlignment w:val="baseline"/>
        <w:rPr>
          <w:sz w:val="22"/>
          <w:szCs w:val="22"/>
        </w:rPr>
      </w:pPr>
      <w:r w:rsidRPr="002D4A4B">
        <w:rPr>
          <w:sz w:val="22"/>
          <w:szCs w:val="22"/>
        </w:rPr>
        <w:t>S obzirom na izmjenu listova, razlikujemo 2 velike skupine drveća: listopadno i vazdazeleno. Koje su prilagodbe listopadnog drveća na niske temperature? Objasni.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textAlignment w:val="baseline"/>
        <w:rPr>
          <w:sz w:val="22"/>
          <w:szCs w:val="22"/>
        </w:rPr>
      </w:pPr>
      <w:r w:rsidRPr="002D4A4B">
        <w:rPr>
          <w:sz w:val="22"/>
          <w:szCs w:val="22"/>
        </w:rPr>
        <w:t>Zašto vazdazeleno drveće s igličastim listovima bolje podnosi niske zimske temperature? Objasni.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textAlignment w:val="baseline"/>
        <w:rPr>
          <w:sz w:val="22"/>
          <w:szCs w:val="22"/>
        </w:rPr>
      </w:pPr>
      <w:r w:rsidRPr="002D4A4B">
        <w:rPr>
          <w:sz w:val="22"/>
          <w:szCs w:val="22"/>
        </w:rPr>
        <w:t>I neke primorske vrste drveća i grmlja imaju igličaste listove, makar su u tom području zime blage. Možeš li to objasniti prisjećajući se gradiva 5. razreda?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D4A4B">
        <w:rPr>
          <w:sz w:val="22"/>
          <w:szCs w:val="22"/>
        </w:rPr>
        <w:t>Zašto za vrijeme zimskih hladnoća nema kukaca</w:t>
      </w:r>
      <w:r w:rsidRPr="002D4A4B">
        <w:rPr>
          <w:color w:val="0070C0"/>
          <w:sz w:val="22"/>
          <w:szCs w:val="22"/>
        </w:rPr>
        <w:t xml:space="preserve">, </w:t>
      </w:r>
      <w:r w:rsidRPr="002D4A4B">
        <w:rPr>
          <w:sz w:val="22"/>
          <w:szCs w:val="22"/>
        </w:rPr>
        <w:t>a pojave se s prvim znakovima proljeća?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D4A4B">
        <w:rPr>
          <w:sz w:val="22"/>
          <w:szCs w:val="22"/>
        </w:rPr>
        <w:t>Opiši kako zimu prežive gujavice, puževi, gušteri, zmije?</w:t>
      </w:r>
      <w:r w:rsidRPr="002D4A4B">
        <w:rPr>
          <w:color w:val="0070C0"/>
          <w:sz w:val="22"/>
          <w:szCs w:val="22"/>
        </w:rPr>
        <w:t xml:space="preserve"> </w:t>
      </w:r>
      <w:r w:rsidRPr="002D4A4B">
        <w:rPr>
          <w:sz w:val="22"/>
          <w:szCs w:val="22"/>
        </w:rPr>
        <w:t>Poveži svoje objašnjenje s temperaturom tla na različitim dubinama.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2D4A4B">
        <w:rPr>
          <w:sz w:val="22"/>
          <w:szCs w:val="22"/>
        </w:rPr>
        <w:t>Kako prezime žabe, ribe, rakovi i druge vodene životinje, ako se jezero ili bara zalede?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2D2F0F" w:rsidRPr="002D4A4B" w:rsidRDefault="002D2F0F" w:rsidP="002D2F0F">
      <w:pPr>
        <w:pStyle w:val="ListParagraph"/>
        <w:numPr>
          <w:ilvl w:val="0"/>
          <w:numId w:val="7"/>
        </w:numPr>
        <w:spacing w:line="360" w:lineRule="auto"/>
        <w:textAlignment w:val="baseline"/>
      </w:pPr>
      <w:r w:rsidRPr="002D4A4B">
        <w:t>Što omogućuje srnama, zečevima, lisicama u našim područjima da budu aktivne zimi?</w:t>
      </w:r>
    </w:p>
    <w:p w:rsidR="002D2F0F" w:rsidRPr="002D4A4B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:rsidR="002D2F0F" w:rsidRPr="00BD17F0" w:rsidRDefault="002D2F0F" w:rsidP="002D2F0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2D4A4B"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  <w:r w:rsidRPr="00BD17F0">
        <w:rPr>
          <w:rFonts w:ascii="Times New Roman" w:eastAsia="Times New Roman" w:hAnsi="Times New Roman" w:cs="Times New Roman"/>
        </w:rPr>
        <w:br w:type="page"/>
      </w:r>
    </w:p>
    <w:p w:rsidR="002D2F0F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0E5134">
        <w:rPr>
          <w:rFonts w:ascii="Times New Roman" w:eastAsia="Times New Roman" w:hAnsi="Times New Roman" w:cs="Times New Roman"/>
          <w:b/>
        </w:rPr>
        <w:lastRenderedPageBreak/>
        <w:t>Nastavni listić 4</w:t>
      </w:r>
      <w:r>
        <w:rPr>
          <w:rFonts w:ascii="Times New Roman" w:eastAsia="Times New Roman" w:hAnsi="Times New Roman" w:cs="Times New Roman"/>
          <w:b/>
        </w:rPr>
        <w:t>.</w:t>
      </w:r>
    </w:p>
    <w:p w:rsidR="002D2F0F" w:rsidRPr="00BD17F0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color w:val="4F81BD" w:themeColor="accent1"/>
        </w:rPr>
      </w:pPr>
      <w:r w:rsidRPr="00BD17F0">
        <w:rPr>
          <w:rFonts w:ascii="Times New Roman" w:eastAsia="Times New Roman" w:hAnsi="Times New Roman" w:cs="Times New Roman"/>
          <w:b/>
          <w:color w:val="4F81BD" w:themeColor="accent1"/>
        </w:rPr>
        <w:t>Procijeni koliko se sigurno snalaziš u novom gradivu.</w:t>
      </w:r>
    </w:p>
    <w:tbl>
      <w:tblPr>
        <w:tblStyle w:val="TableGrid"/>
        <w:tblW w:w="9209" w:type="dxa"/>
        <w:tblLook w:val="04A0"/>
      </w:tblPr>
      <w:tblGrid>
        <w:gridCol w:w="4673"/>
        <w:gridCol w:w="1559"/>
        <w:gridCol w:w="1418"/>
        <w:gridCol w:w="1559"/>
      </w:tblGrid>
      <w:tr w:rsidR="002D2F0F" w:rsidRPr="00304086" w:rsidTr="00F710EA">
        <w:tc>
          <w:tcPr>
            <w:tcW w:w="4673" w:type="dxa"/>
            <w:vMerge w:val="restart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2D2F0F" w:rsidRPr="00304086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  <w:b/>
              </w:rPr>
              <w:t>TVRDNJA</w:t>
            </w:r>
          </w:p>
        </w:tc>
        <w:tc>
          <w:tcPr>
            <w:tcW w:w="4536" w:type="dxa"/>
            <w:gridSpan w:val="3"/>
            <w:vAlign w:val="center"/>
          </w:tcPr>
          <w:p w:rsidR="002D2F0F" w:rsidRPr="00304086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4086">
              <w:rPr>
                <w:rFonts w:ascii="Times New Roman" w:eastAsia="Times New Roman" w:hAnsi="Times New Roman" w:cs="Times New Roman"/>
                <w:b/>
              </w:rPr>
              <w:t xml:space="preserve">MOJA PROCJENA </w:t>
            </w:r>
          </w:p>
        </w:tc>
      </w:tr>
      <w:tr w:rsidR="002D2F0F" w:rsidRPr="00304086" w:rsidTr="00F710EA">
        <w:tc>
          <w:tcPr>
            <w:tcW w:w="4673" w:type="dxa"/>
            <w:vMerge/>
          </w:tcPr>
          <w:p w:rsidR="002D2F0F" w:rsidRPr="00304086" w:rsidRDefault="002D2F0F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</w:rPr>
              <w:t>Potpuno, mogu objasniti drugima</w:t>
            </w:r>
          </w:p>
        </w:tc>
        <w:tc>
          <w:tcPr>
            <w:tcW w:w="1418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</w:rPr>
              <w:t>Ima još stvari koje mi nisu posve jasne</w:t>
            </w: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</w:rPr>
              <w:t>Još uvijek miješam te nazive i njihova značenja</w:t>
            </w:r>
          </w:p>
        </w:tc>
      </w:tr>
      <w:tr w:rsidR="002D2F0F" w:rsidRPr="00304086" w:rsidTr="00F710EA">
        <w:tc>
          <w:tcPr>
            <w:tcW w:w="4673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</w:rPr>
              <w:t xml:space="preserve">Jasno mi je što je </w:t>
            </w:r>
            <w:r w:rsidRPr="00304086">
              <w:rPr>
                <w:rFonts w:ascii="Times New Roman" w:eastAsia="Times New Roman" w:hAnsi="Times New Roman" w:cs="Times New Roman"/>
                <w:b/>
              </w:rPr>
              <w:t>stalna</w:t>
            </w:r>
            <w:r w:rsidRPr="00304086">
              <w:rPr>
                <w:rFonts w:ascii="Times New Roman" w:eastAsia="Times New Roman" w:hAnsi="Times New Roman" w:cs="Times New Roman"/>
              </w:rPr>
              <w:t xml:space="preserve">, a što </w:t>
            </w:r>
            <w:r w:rsidRPr="00304086">
              <w:rPr>
                <w:rFonts w:ascii="Times New Roman" w:eastAsia="Times New Roman" w:hAnsi="Times New Roman" w:cs="Times New Roman"/>
                <w:b/>
              </w:rPr>
              <w:t>promjenljiva</w:t>
            </w:r>
            <w:r w:rsidRPr="00304086">
              <w:rPr>
                <w:rFonts w:ascii="Times New Roman" w:eastAsia="Times New Roman" w:hAnsi="Times New Roman" w:cs="Times New Roman"/>
              </w:rPr>
              <w:t xml:space="preserve"> tjelesna temperatura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2F0F" w:rsidRPr="00304086" w:rsidTr="00F710EA">
        <w:tc>
          <w:tcPr>
            <w:tcW w:w="4673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</w:rPr>
              <w:t xml:space="preserve">Mogu navesti </w:t>
            </w:r>
            <w:r w:rsidRPr="00304086">
              <w:rPr>
                <w:rFonts w:ascii="Times New Roman" w:eastAsia="Times New Roman" w:hAnsi="Times New Roman" w:cs="Times New Roman"/>
                <w:b/>
              </w:rPr>
              <w:t>3 primjera</w:t>
            </w:r>
            <w:r w:rsidRPr="00304086">
              <w:rPr>
                <w:rFonts w:ascii="Times New Roman" w:eastAsia="Times New Roman" w:hAnsi="Times New Roman" w:cs="Times New Roman"/>
              </w:rPr>
              <w:t xml:space="preserve"> životinja sa stalnom i </w:t>
            </w:r>
            <w:r w:rsidRPr="00304086">
              <w:rPr>
                <w:rFonts w:ascii="Times New Roman" w:eastAsia="Times New Roman" w:hAnsi="Times New Roman" w:cs="Times New Roman"/>
                <w:b/>
              </w:rPr>
              <w:t>3 primjera</w:t>
            </w:r>
            <w:r w:rsidRPr="00304086">
              <w:rPr>
                <w:rFonts w:ascii="Times New Roman" w:eastAsia="Times New Roman" w:hAnsi="Times New Roman" w:cs="Times New Roman"/>
              </w:rPr>
              <w:t xml:space="preserve"> životinje s promjenljivom tjelesnom temperaturom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D2F0F" w:rsidRPr="00304086" w:rsidTr="00F710EA">
        <w:tc>
          <w:tcPr>
            <w:tcW w:w="4673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04086">
              <w:rPr>
                <w:rFonts w:ascii="Times New Roman" w:eastAsia="Times New Roman" w:hAnsi="Times New Roman" w:cs="Times New Roman"/>
              </w:rPr>
              <w:t xml:space="preserve">Mogu navesti </w:t>
            </w:r>
            <w:r w:rsidRPr="00304086">
              <w:rPr>
                <w:rFonts w:ascii="Times New Roman" w:eastAsia="Times New Roman" w:hAnsi="Times New Roman" w:cs="Times New Roman"/>
                <w:b/>
              </w:rPr>
              <w:t>prilagodbe</w:t>
            </w:r>
            <w:r w:rsidRPr="00304086">
              <w:rPr>
                <w:rFonts w:ascii="Times New Roman" w:eastAsia="Times New Roman" w:hAnsi="Times New Roman" w:cs="Times New Roman"/>
              </w:rPr>
              <w:t xml:space="preserve"> životinja sa stalnom tjelesnom temperaturom te primjere prilagođavanja na hladnoću životinja s promjenljivom tjelesnom temperaturom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D2F0F" w:rsidRPr="00304086" w:rsidRDefault="002D2F0F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D2F0F" w:rsidRPr="00304086" w:rsidRDefault="002D2F0F" w:rsidP="002D2F0F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2D2F0F" w:rsidRPr="00304086" w:rsidRDefault="002D2F0F" w:rsidP="002D2F0F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04086">
        <w:rPr>
          <w:rFonts w:ascii="Times New Roman" w:eastAsia="Times New Roman" w:hAnsi="Times New Roman" w:cs="Times New Roman"/>
        </w:rPr>
        <w:t>Znak palca:</w:t>
      </w:r>
    </w:p>
    <w:p w:rsidR="002D2F0F" w:rsidRPr="00304086" w:rsidRDefault="002D2F0F" w:rsidP="002D2F0F">
      <w:pPr>
        <w:pStyle w:val="ListParagraph"/>
        <w:numPr>
          <w:ilvl w:val="0"/>
          <w:numId w:val="6"/>
        </w:numPr>
        <w:spacing w:line="360" w:lineRule="auto"/>
      </w:pPr>
      <w:r w:rsidRPr="00304086">
        <w:t>Palac gore – Jasno mi je ili DA</w:t>
      </w:r>
    </w:p>
    <w:p w:rsidR="002D2F0F" w:rsidRPr="00304086" w:rsidRDefault="002D2F0F" w:rsidP="002D2F0F">
      <w:pPr>
        <w:pStyle w:val="ListParagraph"/>
        <w:numPr>
          <w:ilvl w:val="0"/>
          <w:numId w:val="6"/>
        </w:numPr>
        <w:spacing w:line="360" w:lineRule="auto"/>
      </w:pPr>
      <w:r w:rsidRPr="00304086">
        <w:t xml:space="preserve">Palac vodoravno – </w:t>
      </w:r>
      <w:r>
        <w:t>O</w:t>
      </w:r>
      <w:r w:rsidRPr="00304086">
        <w:t>srednje</w:t>
      </w:r>
      <w:r>
        <w:t xml:space="preserve"> </w:t>
      </w:r>
      <w:r w:rsidRPr="00304086">
        <w:t>/ tako – nešto ipak ne razumijem</w:t>
      </w:r>
    </w:p>
    <w:p w:rsidR="002D2F0F" w:rsidRPr="00304086" w:rsidRDefault="002D2F0F" w:rsidP="002D2F0F">
      <w:pPr>
        <w:pStyle w:val="ListParagraph"/>
        <w:numPr>
          <w:ilvl w:val="0"/>
          <w:numId w:val="6"/>
        </w:numPr>
        <w:spacing w:line="360" w:lineRule="auto"/>
      </w:pPr>
      <w:r w:rsidRPr="00304086">
        <w:t xml:space="preserve">Palac dolje – </w:t>
      </w:r>
      <w:r>
        <w:t>N</w:t>
      </w:r>
      <w:r w:rsidRPr="00304086">
        <w:t>ije mi jasno/ NE</w:t>
      </w:r>
    </w:p>
    <w:p w:rsidR="002D2F0F" w:rsidRPr="000E5134" w:rsidRDefault="002D2F0F" w:rsidP="002D2F0F">
      <w:pPr>
        <w:spacing w:after="0" w:line="360" w:lineRule="auto"/>
        <w:rPr>
          <w:rFonts w:ascii="Times New Roman" w:hAnsi="Times New Roman" w:cs="Times New Roman"/>
        </w:rPr>
      </w:pPr>
      <w:r>
        <w:sym w:font="Wingdings" w:char="F022"/>
      </w:r>
      <w:r w:rsidRPr="000E5134">
        <w:rPr>
          <w:rFonts w:ascii="Times New Roman" w:hAnsi="Times New Roman" w:cs="Times New Roman"/>
        </w:rPr>
        <w:t>------------------------------------------------------------------------------------------------------------------------</w:t>
      </w:r>
    </w:p>
    <w:p w:rsidR="002D2F0F" w:rsidRDefault="002D2F0F" w:rsidP="002D2F0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</w:rPr>
      </w:pPr>
      <w:r w:rsidRPr="000E5134">
        <w:rPr>
          <w:rFonts w:ascii="Times New Roman" w:eastAsia="Times New Roman" w:hAnsi="Times New Roman" w:cs="Times New Roman"/>
          <w:b/>
        </w:rPr>
        <w:t xml:space="preserve">Nastavni listić </w:t>
      </w:r>
      <w:r>
        <w:rPr>
          <w:rFonts w:ascii="Times New Roman" w:eastAsia="Times New Roman" w:hAnsi="Times New Roman" w:cs="Times New Roman"/>
          <w:b/>
        </w:rPr>
        <w:t>5.</w:t>
      </w:r>
    </w:p>
    <w:p w:rsidR="002D2F0F" w:rsidRDefault="002D2F0F" w:rsidP="002D2F0F">
      <w:pPr>
        <w:spacing w:after="0" w:line="360" w:lineRule="auto"/>
        <w:rPr>
          <w:rFonts w:ascii="Times New Roman" w:eastAsia="Times New Roman" w:hAnsi="Times New Roman" w:cs="Times New Roman"/>
          <w:b/>
          <w:color w:val="0070C0"/>
        </w:rPr>
      </w:pPr>
      <w:r w:rsidRPr="00304086">
        <w:rPr>
          <w:rFonts w:ascii="Times New Roman" w:eastAsia="Times New Roman" w:hAnsi="Times New Roman" w:cs="Times New Roman"/>
          <w:b/>
          <w:color w:val="0070C0"/>
        </w:rPr>
        <w:t xml:space="preserve">Vrednovanje pomoću </w:t>
      </w:r>
      <w:proofErr w:type="spellStart"/>
      <w:r w:rsidRPr="00304086">
        <w:rPr>
          <w:rFonts w:ascii="Times New Roman" w:eastAsia="Times New Roman" w:hAnsi="Times New Roman" w:cs="Times New Roman"/>
          <w:b/>
          <w:color w:val="0070C0"/>
        </w:rPr>
        <w:t>emo</w:t>
      </w:r>
      <w:r>
        <w:rPr>
          <w:rFonts w:ascii="Times New Roman" w:eastAsia="Times New Roman" w:hAnsi="Times New Roman" w:cs="Times New Roman"/>
          <w:b/>
          <w:color w:val="0070C0"/>
        </w:rPr>
        <w:t>ji</w:t>
      </w:r>
      <w:proofErr w:type="spellEnd"/>
      <w:r>
        <w:rPr>
          <w:rFonts w:ascii="Times New Roman" w:eastAsia="Times New Roman" w:hAnsi="Times New Roman" w:cs="Times New Roman"/>
          <w:b/>
          <w:color w:val="0070C0"/>
        </w:rPr>
        <w:t>-ja</w:t>
      </w:r>
      <w:r w:rsidRPr="00304086">
        <w:rPr>
          <w:rFonts w:ascii="Times New Roman" w:eastAsia="Times New Roman" w:hAnsi="Times New Roman" w:cs="Times New Roman"/>
          <w:b/>
          <w:color w:val="0070C0"/>
        </w:rPr>
        <w:t xml:space="preserve"> </w:t>
      </w:r>
    </w:p>
    <w:p w:rsidR="002D2F0F" w:rsidRPr="000E5134" w:rsidRDefault="002D2F0F" w:rsidP="002D2F0F">
      <w:pPr>
        <w:spacing w:after="0" w:line="36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934"/>
        <w:gridCol w:w="2941"/>
        <w:gridCol w:w="3413"/>
      </w:tblGrid>
      <w:tr w:rsidR="002D2F0F" w:rsidRPr="00304086" w:rsidTr="00F710EA">
        <w:tc>
          <w:tcPr>
            <w:tcW w:w="3020" w:type="dxa"/>
          </w:tcPr>
          <w:p w:rsidR="002D2F0F" w:rsidRPr="00304086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04086">
              <w:rPr>
                <w:rFonts w:ascii="Times New Roman" w:eastAsia="Times New Roman" w:hAnsi="Times New Roman" w:cs="Times New Roman"/>
                <w:b/>
                <w:color w:val="0070C0"/>
              </w:rPr>
              <w:t>DA, POZITIVNO, SLAŽEM SE, ZADOVOLJAN/ ZADOVOLJNA SAM</w:t>
            </w:r>
          </w:p>
        </w:tc>
        <w:tc>
          <w:tcPr>
            <w:tcW w:w="3021" w:type="dxa"/>
          </w:tcPr>
          <w:p w:rsidR="002D2F0F" w:rsidRPr="00304086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04086">
              <w:rPr>
                <w:rFonts w:ascii="Times New Roman" w:eastAsia="Times New Roman" w:hAnsi="Times New Roman" w:cs="Times New Roman"/>
                <w:b/>
                <w:color w:val="0070C0"/>
              </w:rPr>
              <w:t>TAKO-TAKO, OSREDNJE, NIJE MI BAŠ SVE JASNO ILI MI NIJE DOBRO</w:t>
            </w:r>
          </w:p>
        </w:tc>
        <w:tc>
          <w:tcPr>
            <w:tcW w:w="3021" w:type="dxa"/>
          </w:tcPr>
          <w:p w:rsidR="002D2F0F" w:rsidRPr="00304086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NE, NISAM ZADOVOLJ</w:t>
            </w:r>
            <w:r w:rsidRPr="00304086">
              <w:rPr>
                <w:rFonts w:ascii="Times New Roman" w:eastAsia="Times New Roman" w:hAnsi="Times New Roman" w:cs="Times New Roman"/>
                <w:b/>
                <w:color w:val="0070C0"/>
              </w:rPr>
              <w:t>AN/</w:t>
            </w: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>ZADOVOLJ</w:t>
            </w:r>
            <w:r w:rsidRPr="00304086">
              <w:rPr>
                <w:rFonts w:ascii="Times New Roman" w:eastAsia="Times New Roman" w:hAnsi="Times New Roman" w:cs="Times New Roman"/>
                <w:b/>
                <w:color w:val="0070C0"/>
              </w:rPr>
              <w:t>NA, NE SVIĐA MI SE, NIJE MI JASNO</w:t>
            </w:r>
          </w:p>
        </w:tc>
      </w:tr>
      <w:tr w:rsidR="002D2F0F" w:rsidRPr="00304086" w:rsidTr="00F710EA">
        <w:trPr>
          <w:trHeight w:val="1770"/>
        </w:trPr>
        <w:tc>
          <w:tcPr>
            <w:tcW w:w="3020" w:type="dxa"/>
          </w:tcPr>
          <w:p w:rsidR="002D2F0F" w:rsidRPr="00304086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04086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986288" cy="955343"/>
                  <wp:effectExtent l="19050" t="0" r="4312" b="0"/>
                  <wp:docPr id="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miley-163510_960_720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1848" r="108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86288" cy="95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D2F0F" w:rsidRPr="00304086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04086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43570" cy="948520"/>
                  <wp:effectExtent l="19050" t="0" r="4180" b="0"/>
                  <wp:docPr id="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acebook-Emoticons-TuttArt@-2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79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570" cy="948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2D2F0F" w:rsidRPr="00304086" w:rsidRDefault="002D2F0F" w:rsidP="00F710EA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304086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1023765" cy="921224"/>
                  <wp:effectExtent l="19050" t="0" r="4935" b="0"/>
                  <wp:docPr id="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_sad_emoticon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57" cy="924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10F5" w:rsidRPr="002D2F0F" w:rsidRDefault="002D2F0F" w:rsidP="002D2F0F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0210F5" w:rsidRPr="002D2F0F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4BF15B7"/>
    <w:multiLevelType w:val="hybridMultilevel"/>
    <w:tmpl w:val="7986A8F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7E94"/>
    <w:multiLevelType w:val="multilevel"/>
    <w:tmpl w:val="99003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BB822C9"/>
    <w:multiLevelType w:val="hybridMultilevel"/>
    <w:tmpl w:val="5B0899A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978AB"/>
    <w:multiLevelType w:val="multilevel"/>
    <w:tmpl w:val="0E227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A214D94"/>
    <w:multiLevelType w:val="hybridMultilevel"/>
    <w:tmpl w:val="B5480372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76D7C"/>
    <w:multiLevelType w:val="hybridMultilevel"/>
    <w:tmpl w:val="E9B6981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752E0F"/>
    <w:multiLevelType w:val="hybridMultilevel"/>
    <w:tmpl w:val="87B23B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2F0F"/>
    <w:rsid w:val="002D2F0F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0F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2F0F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2D2F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D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D2F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0F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RPu5u_Piz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_AfNcjlOg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lobe.gov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3085</Words>
  <Characters>17586</Characters>
  <Application>Microsoft Office Word</Application>
  <DocSecurity>0</DocSecurity>
  <Lines>146</Lines>
  <Paragraphs>41</Paragraphs>
  <ScaleCrop>false</ScaleCrop>
  <Company/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2020-08-11T09:26:00Z</dcterms:created>
  <dcterms:modified xsi:type="dcterms:W3CDTF">2020-08-11T09:27:00Z</dcterms:modified>
</cp:coreProperties>
</file>